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Oundle U3a Birding Group - Programme, 2023-24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Usually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first Thursday of each month at 9.15am - but note exceptions shown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Rule="auto"/>
        <w:rPr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Not first Thurs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, additional dates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**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Rule="auto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2023</w:t>
      </w:r>
    </w:p>
    <w:p w:rsidR="00000000" w:rsidDel="00000000" w:rsidP="00000000" w:rsidRDefault="00000000" w:rsidRPr="00000000" w14:paraId="00000005">
      <w:pPr>
        <w:spacing w:after="280" w:before="2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7th Sept. 2023</w:t>
        <w:tab/>
        <w:tab/>
        <w:t xml:space="preserve">Frampton Marsh, near Boston, Lincs. (10.00 am start at Frampton; </w:t>
        <w:tab/>
        <w:tab/>
        <w:tab/>
        <w:tab/>
        <w:t xml:space="preserve">afternoon at Freiston Shore, but no need to come for the full day).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12th Oct 2023</w:t>
        <w:tab/>
        <w:t xml:space="preserve">Stanwick Lakes for winter wildfowl (9.30 am start at Stanwick).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2nd Nov 2023</w:t>
        <w:tab/>
        <w:tab/>
        <w:t xml:space="preserve">Oundle Lodge Farm, Stoke Doyle, for winter finches.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before="2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4th Dec 2023</w:t>
        <w:tab/>
        <w:t xml:space="preserve">Talk  video quiz + lunch.  Hopefully at the Oundle Golf club again.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11th Jan 2024</w:t>
        <w:tab/>
        <w:t xml:space="preserve">Thrapston Lake and Titchmarsh Local Nature Reserve.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**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18th Jan 2024</w:t>
        <w:tab/>
        <w:t xml:space="preserve">Deeping Lakes for Long-eared and Little Owl  lunch then afternoon visit       </w:t>
        <w:tab/>
        <w:tab/>
        <w:tab/>
        <w:t xml:space="preserve">to Eldernell, Nene Washes, for Short-eared Owls. Dates may change                                </w:t>
        <w:tab/>
        <w:tab/>
        <w:tab/>
        <w:t xml:space="preserve">Owl dependent!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spacing w:after="280" w:before="28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1st Feb 2024</w:t>
        <w:tab/>
        <w:tab/>
        <w:t xml:space="preserve">Rutland Water and Eyebrook for Smew (10.00 am start at Egelton </w:t>
        <w:tab/>
        <w:tab/>
        <w:tab/>
        <w:tab/>
        <w:t xml:space="preserve">Visitor Centre).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7th Mar 2024</w:t>
        <w:tab/>
        <w:t xml:space="preserve"> </w:t>
        <w:tab/>
        <w:t xml:space="preserve">Summer Leys Local Nature Reserve (09.30 am start).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11th Apr 2024</w:t>
        <w:tab/>
        <w:t xml:space="preserve">Old Sulehay for woodpeckers, Nuthatch and early warblers.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2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**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18th Apr 2024</w:t>
        <w:tab/>
        <w:t xml:space="preserve">Frampton Marsh, near Boston, Lincs. (10.00 am start at Frampton).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80" w:before="28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2nd May 2024</w:t>
        <w:tab/>
        <w:tab/>
        <w:t xml:space="preserve">Castor Hanglands for Nightingales and warblers.</w:t>
      </w:r>
    </w:p>
    <w:p w:rsidR="00000000" w:rsidDel="00000000" w:rsidP="00000000" w:rsidRDefault="00000000" w:rsidRPr="00000000" w14:paraId="00000011">
      <w:pPr>
        <w:keepNext w:val="1"/>
        <w:spacing w:after="280" w:before="280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**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16th May 2024</w:t>
        <w:tab/>
        <w:t xml:space="preserve">Lakenheath and the Brecks, Bitterns, Stone Curlew and  Bearded Tit </w:t>
        <w:tab/>
        <w:tab/>
        <w:tab/>
        <w:t xml:space="preserve">(Early Start)</w:t>
      </w:r>
    </w:p>
    <w:p w:rsidR="00000000" w:rsidDel="00000000" w:rsidP="00000000" w:rsidRDefault="00000000" w:rsidRPr="00000000" w14:paraId="00000012">
      <w:pPr>
        <w:spacing w:after="280" w:before="280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6th June 2024</w:t>
        <w:tab/>
        <w:t xml:space="preserve">June can be poor for birds so we will see what is around. A couple of        </w:t>
        <w:tab/>
        <w:tab/>
        <w:tab/>
        <w:t xml:space="preserve">possibilities are Summer Leys or Grafham</w:t>
      </w:r>
    </w:p>
    <w:p w:rsidR="00000000" w:rsidDel="00000000" w:rsidP="00000000" w:rsidRDefault="00000000" w:rsidRPr="00000000" w14:paraId="00000013">
      <w:pPr>
        <w:spacing w:after="280" w:before="280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4th July 2024</w:t>
        <w:tab/>
        <w:tab/>
        <w:t xml:space="preserve">Snipe Meadow, Oundle, for birds and dragonflies. followed by tea and  </w:t>
        <w:tab/>
        <w:tab/>
        <w:tab/>
        <w:t xml:space="preserve">cake at 6 Blackpot Lane.</w:t>
      </w:r>
    </w:p>
    <w:p w:rsidR="00000000" w:rsidDel="00000000" w:rsidP="00000000" w:rsidRDefault="00000000" w:rsidRPr="00000000" w14:paraId="00000014">
      <w:pPr>
        <w:spacing w:after="280" w:before="28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**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18th July 2024</w:t>
        <w:tab/>
        <w:t xml:space="preserve">Osprey walk, Rutland Water (10:00 start at Lyndon Visitor Centre).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80" w:lineRule="auto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August 2024</w:t>
        <w:tab/>
        <w:tab/>
        <w:t xml:space="preserve">no meeting</w:t>
      </w:r>
      <w:r w:rsidDel="00000000" w:rsidR="00000000" w:rsidRPr="00000000">
        <w:rPr>
          <w:rtl w:val="0"/>
        </w:rPr>
      </w:r>
    </w:p>
    <w:sectPr>
      <w:pgSz w:h="16817" w:w="11906" w:orient="portrait"/>
      <w:pgMar w:bottom="1418" w:top="1418" w:left="1418" w:right="141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jc w:val="left"/>
    </w:pPr>
    <w:rPr>
      <w:rFonts w:ascii="Times New Roman" w:cs="Times New Roman" w:eastAsia="ＭＳ 明朝" w:hAnsi="Times New Roman" w:eastAsiaTheme="minorEastAsia"/>
      <w:color w:val="00000a"/>
      <w:sz w:val="24"/>
      <w:szCs w:val="24"/>
      <w:lang w:bidi="ar-SA" w:eastAsia="en-US" w:val="en-GB"/>
    </w:rPr>
  </w:style>
  <w:style w:type="paragraph" w:styleId="Heading1">
    <w:name w:val="Heading 1"/>
    <w:basedOn w:val="Heading"/>
    <w:qFormat w:val="1"/>
    <w:pPr/>
    <w:rPr/>
  </w:style>
  <w:style w:type="paragraph" w:styleId="Heading2">
    <w:name w:val="Heading 2"/>
    <w:basedOn w:val="Heading"/>
    <w:qFormat w:val="1"/>
    <w:pPr/>
    <w:rPr/>
  </w:style>
  <w:style w:type="paragraph" w:styleId="Heading3">
    <w:name w:val="Heading 3"/>
    <w:basedOn w:val="Heading"/>
    <w:qFormat w:val="1"/>
    <w:pPr/>
    <w:rPr/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Appleconvertedspace" w:customStyle="1">
    <w:name w:val="apple-converted-space"/>
    <w:basedOn w:val="DefaultParagraphFont"/>
    <w:qFormat w:val="1"/>
    <w:rsid w:val="005547D1"/>
    <w:rPr/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Arial" w:cs="Arial" w:eastAsia="SimSun" w:hAnsi="Arial"/>
      <w:sz w:val="28"/>
      <w:szCs w:val="28"/>
    </w:rPr>
  </w:style>
  <w:style w:type="paragraph" w:styleId="TextBody">
    <w:name w:val="Text Body"/>
    <w:basedOn w:val="Normal"/>
    <w:pPr>
      <w:spacing w:after="140" w:before="0" w:line="288" w:lineRule="auto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"/>
    </w:rPr>
  </w:style>
  <w:style w:type="paragraph" w:styleId="Quotations">
    <w:name w:val="Quotations"/>
    <w:basedOn w:val="Normal"/>
    <w:qFormat w:val="1"/>
    <w:pPr/>
    <w:rPr/>
  </w:style>
  <w:style w:type="paragraph" w:styleId="Title">
    <w:name w:val="Title"/>
    <w:basedOn w:val="Heading"/>
    <w:qFormat w:val="1"/>
    <w:pPr/>
    <w:rPr/>
  </w:style>
  <w:style w:type="paragraph" w:styleId="Subtitle">
    <w:name w:val="Subtitle"/>
    <w:basedOn w:val="Heading"/>
    <w:qFormat w:val="1"/>
    <w:pPr/>
    <w:rPr/>
  </w:style>
  <w:style w:type="numbering" w:styleId="NoList" w:default="1">
    <w:name w:val="No List"/>
    <w:uiPriority w:val="99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g7Y8cCPvkSXq3BytZI/HWMVObg==">CgMxLjAyCGguZ2pkZ3hzOAByITFtREZhSDRzTmRGbWJGQkU0UXFraXlHUkJDeXVLX3dzSA==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2019-08-01T10:55:00Z</dcterms:created>
  <dc:creator>Richard Chandler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