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3AE1" w14:textId="76188653" w:rsidR="00EE0353" w:rsidRDefault="005D42B4" w:rsidP="00EE0353">
      <w:pPr>
        <w:rPr>
          <w:rStyle w:val="Hyperlink"/>
          <w:rFonts w:cstheme="minorHAnsi"/>
          <w:shd w:val="clear" w:color="auto" w:fill="FFFFFF"/>
        </w:rPr>
      </w:pPr>
      <w:r w:rsidRPr="003E58DE">
        <w:rPr>
          <w:b/>
          <w:bCs/>
          <w:sz w:val="28"/>
          <w:szCs w:val="28"/>
        </w:rPr>
        <w:t>St Andrews Cathedral, Inverness</w:t>
      </w:r>
      <w:r w:rsidR="00427616" w:rsidRPr="003E58DE">
        <w:rPr>
          <w:b/>
          <w:bCs/>
          <w:sz w:val="28"/>
          <w:szCs w:val="28"/>
        </w:rPr>
        <w:t>, A very splendid Victorian building</w:t>
      </w:r>
      <w:r w:rsidR="00EE0353" w:rsidRPr="003E58DE">
        <w:rPr>
          <w:b/>
          <w:bCs/>
          <w:sz w:val="28"/>
          <w:szCs w:val="28"/>
        </w:rPr>
        <w:t>.</w:t>
      </w:r>
      <w:r w:rsidR="00EE0353" w:rsidRPr="003E58DE">
        <w:rPr>
          <w:b/>
          <w:bCs/>
          <w:sz w:val="36"/>
          <w:szCs w:val="36"/>
        </w:rPr>
        <w:t xml:space="preserve">  </w:t>
      </w:r>
      <w:hyperlink r:id="rId4" w:history="1">
        <w:r w:rsidR="00721D00" w:rsidRPr="00A31B9D">
          <w:rPr>
            <w:rStyle w:val="Hyperlink"/>
            <w:rFonts w:cstheme="minorHAnsi"/>
            <w:shd w:val="clear" w:color="auto" w:fill="FFFFFF"/>
          </w:rPr>
          <w:t>https://invernesscathedral.org/</w:t>
        </w:r>
      </w:hyperlink>
    </w:p>
    <w:p w14:paraId="276F3349" w14:textId="482C314C" w:rsidR="00EE0353" w:rsidRPr="003E58DE" w:rsidRDefault="003E58DE">
      <w:pPr>
        <w:rPr>
          <w:b/>
          <w:bCs/>
          <w:i/>
          <w:iCs/>
        </w:rPr>
      </w:pPr>
      <w:r w:rsidRPr="003E58DE">
        <w:rPr>
          <w:rStyle w:val="Hyperlink"/>
          <w:rFonts w:cstheme="minorHAnsi"/>
          <w:i/>
          <w:iCs/>
          <w:color w:val="000000" w:themeColor="text1"/>
          <w:u w:val="none"/>
          <w:shd w:val="clear" w:color="auto" w:fill="FFFFFF"/>
        </w:rPr>
        <w:t>Lyn Rutter March 2023. Nairn u3a</w:t>
      </w:r>
    </w:p>
    <w:p w14:paraId="7DF310F0" w14:textId="3C0894DF" w:rsidR="00D54F2F" w:rsidRDefault="00F3363E">
      <w:r>
        <w:rPr>
          <w:noProof/>
        </w:rPr>
        <mc:AlternateContent>
          <mc:Choice Requires="wps">
            <w:drawing>
              <wp:anchor distT="45720" distB="45720" distL="114300" distR="114300" simplePos="0" relativeHeight="251659264" behindDoc="0" locked="0" layoutInCell="1" allowOverlap="1" wp14:anchorId="344CC408" wp14:editId="5E76E9F4">
                <wp:simplePos x="0" y="0"/>
                <wp:positionH relativeFrom="margin">
                  <wp:align>left</wp:align>
                </wp:positionH>
                <wp:positionV relativeFrom="paragraph">
                  <wp:posOffset>40005</wp:posOffset>
                </wp:positionV>
                <wp:extent cx="1619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14:paraId="086DC7A6" w14:textId="666C2AD9" w:rsidR="00427616" w:rsidRDefault="00427616">
                            <w:r>
                              <w:t xml:space="preserve"> </w:t>
                            </w:r>
                            <w:r w:rsidR="00794F8A">
                              <w:rPr>
                                <w:noProof/>
                              </w:rPr>
                              <w:drawing>
                                <wp:inline distT="0" distB="0" distL="0" distR="0" wp14:anchorId="5EB4B01B" wp14:editId="39480707">
                                  <wp:extent cx="1476375" cy="1968500"/>
                                  <wp:effectExtent l="0" t="0" r="9525" b="0"/>
                                  <wp:docPr id="1" name="Picture 1" descr="10767072928_IMG_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67072928_IMG_1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83" cy="197864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CC408" id="_x0000_t202" coordsize="21600,21600" o:spt="202" path="m,l,21600r21600,l21600,xe">
                <v:stroke joinstyle="miter"/>
                <v:path gradientshapeok="t" o:connecttype="rect"/>
              </v:shapetype>
              <v:shape id="Text Box 2" o:spid="_x0000_s1026" type="#_x0000_t202" style="position:absolute;margin-left:0;margin-top:3.15pt;width:12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" stroked="f">
                <v:textbox style="mso-fit-shape-to-text:t">
                  <w:txbxContent>
                    <w:p w14:paraId="086DC7A6" w14:textId="666C2AD9" w:rsidR="00427616" w:rsidRDefault="00427616">
                      <w:r>
                        <w:t xml:space="preserve"> </w:t>
                      </w:r>
                      <w:r w:rsidR="00794F8A">
                        <w:rPr>
                          <w:noProof/>
                        </w:rPr>
                        <w:drawing>
                          <wp:inline distT="0" distB="0" distL="0" distR="0" wp14:anchorId="5EB4B01B" wp14:editId="39480707">
                            <wp:extent cx="1476375" cy="1968500"/>
                            <wp:effectExtent l="0" t="0" r="9525" b="0"/>
                            <wp:docPr id="1" name="Picture 1" descr="10767072928_IMG_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67072928_IMG_1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83" cy="1978644"/>
                                    </a:xfrm>
                                    <a:prstGeom prst="rect">
                                      <a:avLst/>
                                    </a:prstGeom>
                                    <a:noFill/>
                                    <a:ln>
                                      <a:noFill/>
                                    </a:ln>
                                  </pic:spPr>
                                </pic:pic>
                              </a:graphicData>
                            </a:graphic>
                          </wp:inline>
                        </w:drawing>
                      </w:r>
                    </w:p>
                  </w:txbxContent>
                </v:textbox>
                <w10:wrap type="square" anchorx="margin"/>
              </v:shape>
            </w:pict>
          </mc:Fallback>
        </mc:AlternateContent>
      </w:r>
      <w:r w:rsidR="00D54F2F">
        <w:t xml:space="preserve">Built from red Tarradale stone, giving it a pink sandstone appearance, erected on the bank of the </w:t>
      </w:r>
      <w:proofErr w:type="gramStart"/>
      <w:r w:rsidR="00D54F2F">
        <w:t>River</w:t>
      </w:r>
      <w:proofErr w:type="gramEnd"/>
      <w:r w:rsidR="00D54F2F">
        <w:t xml:space="preserve"> Ness, looking across the river to the city centre</w:t>
      </w:r>
      <w:r>
        <w:t xml:space="preserve"> </w:t>
      </w:r>
    </w:p>
    <w:p w14:paraId="6EE03AF7" w14:textId="7FB616FE" w:rsidR="005D42B4" w:rsidRDefault="005D42B4">
      <w:r>
        <w:t xml:space="preserve">On entering the Cathedral, first impressions were how small the building is and how plain the architecture.  I was wrong about the architecture.  Standing in the nave looking towards the high alter, the space within the building is divided by large columns </w:t>
      </w:r>
      <w:r w:rsidR="00F3363E">
        <w:t xml:space="preserve">each </w:t>
      </w:r>
      <w:r>
        <w:t>made from a single block of Peterhead granite and right at the top are the carved faces of Bishop Maclean and Alexander Ross</w:t>
      </w:r>
      <w:r w:rsidR="00427616">
        <w:t>, the architect</w:t>
      </w:r>
      <w:r>
        <w:t>.</w:t>
      </w:r>
      <w:r w:rsidR="00AA727B">
        <w:t xml:space="preserve">  Unfortunately, the pews are all gone</w:t>
      </w:r>
      <w:r w:rsidR="00F3363E">
        <w:t>, replaced by</w:t>
      </w:r>
      <w:r w:rsidR="00AA727B">
        <w:t xml:space="preserve"> chairs</w:t>
      </w:r>
      <w:r w:rsidR="00F3363E">
        <w:t xml:space="preserve"> but t</w:t>
      </w:r>
      <w:r w:rsidR="00D54F2F">
        <w:t>he tiled floor remains and as I walked around the Cathedral, it was a very peaceful atmosphere.</w:t>
      </w:r>
    </w:p>
    <w:p w14:paraId="3E0E7187" w14:textId="77777777" w:rsidR="00F3363E" w:rsidRDefault="00F3363E">
      <w:r>
        <w:rPr>
          <w:noProof/>
        </w:rPr>
        <mc:AlternateContent>
          <mc:Choice Requires="wps">
            <w:drawing>
              <wp:anchor distT="45720" distB="45720" distL="114300" distR="114300" simplePos="0" relativeHeight="251661312" behindDoc="0" locked="0" layoutInCell="1" allowOverlap="1" wp14:anchorId="0CC3149B" wp14:editId="2A448D06">
                <wp:simplePos x="0" y="0"/>
                <wp:positionH relativeFrom="column">
                  <wp:posOffset>3810000</wp:posOffset>
                </wp:positionH>
                <wp:positionV relativeFrom="paragraph">
                  <wp:posOffset>4445</wp:posOffset>
                </wp:positionV>
                <wp:extent cx="1828800" cy="2057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57400"/>
                        </a:xfrm>
                        <a:prstGeom prst="rect">
                          <a:avLst/>
                        </a:prstGeom>
                        <a:solidFill>
                          <a:srgbClr val="FFFFFF"/>
                        </a:solidFill>
                        <a:ln w="9525">
                          <a:noFill/>
                          <a:miter lim="800000"/>
                          <a:headEnd/>
                          <a:tailEnd/>
                        </a:ln>
                      </wps:spPr>
                      <wps:txbx>
                        <w:txbxContent>
                          <w:p w14:paraId="7A57820D" w14:textId="7487919A" w:rsidR="00F3363E" w:rsidRDefault="00F3363E">
                            <w:r>
                              <w:t xml:space="preserve"> </w:t>
                            </w:r>
                            <w:r>
                              <w:rPr>
                                <w:noProof/>
                              </w:rPr>
                              <w:drawing>
                                <wp:inline distT="0" distB="0" distL="0" distR="0" wp14:anchorId="0FE9AAAC" wp14:editId="640B6C73">
                                  <wp:extent cx="1524000" cy="2029523"/>
                                  <wp:effectExtent l="0" t="0" r="0" b="8890"/>
                                  <wp:docPr id="2" name="Picture 2" descr="IMG_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5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490" cy="20421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3149B" id="_x0000_s1027" type="#_x0000_t202" style="position:absolute;margin-left:300pt;margin-top:.35pt;width:2in;height:16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" stroked="f">
                <v:textbox>
                  <w:txbxContent>
                    <w:p w14:paraId="7A57820D" w14:textId="7487919A" w:rsidR="00F3363E" w:rsidRDefault="00F3363E">
                      <w:r>
                        <w:t xml:space="preserve"> </w:t>
                      </w:r>
                      <w:r>
                        <w:rPr>
                          <w:noProof/>
                        </w:rPr>
                        <w:drawing>
                          <wp:inline distT="0" distB="0" distL="0" distR="0" wp14:anchorId="0FE9AAAC" wp14:editId="640B6C73">
                            <wp:extent cx="1524000" cy="2029523"/>
                            <wp:effectExtent l="0" t="0" r="0" b="8890"/>
                            <wp:docPr id="2" name="Picture 2" descr="IMG_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5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490" cy="2042161"/>
                                    </a:xfrm>
                                    <a:prstGeom prst="rect">
                                      <a:avLst/>
                                    </a:prstGeom>
                                    <a:noFill/>
                                    <a:ln>
                                      <a:noFill/>
                                    </a:ln>
                                  </pic:spPr>
                                </pic:pic>
                              </a:graphicData>
                            </a:graphic>
                          </wp:inline>
                        </w:drawing>
                      </w:r>
                    </w:p>
                  </w:txbxContent>
                </v:textbox>
                <w10:wrap type="square"/>
              </v:shape>
            </w:pict>
          </mc:Fallback>
        </mc:AlternateContent>
      </w:r>
    </w:p>
    <w:p w14:paraId="711E62CB" w14:textId="2D1948E6" w:rsidR="005D42B4" w:rsidRDefault="005D42B4">
      <w:r>
        <w:t>Further down the aisle,  the pulpit made from stone from Caen, France with Irish marble and fine grained granite from Abrichan (near Loch Ness).  It has carved panels depicting John the Baptist, St Andrew</w:t>
      </w:r>
      <w:r w:rsidR="00427616">
        <w:t xml:space="preserve"> and 2 Angels.</w:t>
      </w:r>
    </w:p>
    <w:p w14:paraId="4C371BC8" w14:textId="34A4276E" w:rsidR="00AA727B" w:rsidRDefault="006630DB">
      <w:r>
        <w:t>The Choir Screen designed by Robert Lorimer, carved in wood, is also a war memorial giving t</w:t>
      </w:r>
      <w:r w:rsidR="00D54F2F">
        <w:t>r</w:t>
      </w:r>
      <w:r>
        <w:t>ibute to members of the congregation who were killed in the First World War.</w:t>
      </w:r>
      <w:r w:rsidR="00F3363E">
        <w:t xml:space="preserve"> (</w:t>
      </w:r>
      <w:hyperlink r:id="rId7" w:history="1">
        <w:r w:rsidR="00F3363E" w:rsidRPr="00A31B9D">
          <w:rPr>
            <w:rStyle w:val="Hyperlink"/>
          </w:rPr>
          <w:t>https://victorianweb.org/art/architecture/ross/2.html</w:t>
        </w:r>
      </w:hyperlink>
      <w:r w:rsidR="00F3363E">
        <w:t>)</w:t>
      </w:r>
    </w:p>
    <w:p w14:paraId="017F276A" w14:textId="575CAC46" w:rsidR="006630DB" w:rsidRDefault="006630DB">
      <w:r>
        <w:t>The stained glass windows beautifully show depictions from the bible (old and new testament) and have to be seen to do them justice (more than I can put into words), especially the west window</w:t>
      </w:r>
      <w:r w:rsidR="00794F8A">
        <w:t>, which is elaborate and dedicated to St Andrew</w:t>
      </w:r>
      <w:r>
        <w:t xml:space="preserve">. </w:t>
      </w:r>
      <w:r w:rsidR="00794F8A">
        <w:t>(</w:t>
      </w:r>
      <w:r>
        <w:t xml:space="preserve"> </w:t>
      </w:r>
      <w:r w:rsidR="00794F8A">
        <w:t xml:space="preserve">This website link gives more information: </w:t>
      </w:r>
      <w:hyperlink r:id="rId8" w:history="1">
        <w:r w:rsidR="00794F8A" w:rsidRPr="00A31B9D">
          <w:rPr>
            <w:rStyle w:val="Hyperlink"/>
          </w:rPr>
          <w:t>https://victorianweb.org/art/stainedglass/hardman/15.html</w:t>
        </w:r>
      </w:hyperlink>
      <w:r w:rsidR="00794F8A">
        <w:t xml:space="preserve">).  The north window shows The Ascension </w:t>
      </w:r>
      <w:hyperlink r:id="rId9" w:history="1">
        <w:r w:rsidR="00794F8A" w:rsidRPr="00A31B9D">
          <w:rPr>
            <w:rStyle w:val="Hyperlink"/>
          </w:rPr>
          <w:t>https://victorianweb.org/art/stainedglass/hardman/25.html</w:t>
        </w:r>
      </w:hyperlink>
      <w:r w:rsidR="00794F8A">
        <w:t xml:space="preserve">.  Another depicts the Good Samaritan and the Healing of the Lame.  </w:t>
      </w:r>
    </w:p>
    <w:p w14:paraId="653ED413" w14:textId="71083698" w:rsidR="00D54F2F" w:rsidRDefault="00D54F2F">
      <w:r>
        <w:t>The most impressive of the many statues is the Kneeling Angel font carved from white marble.</w:t>
      </w:r>
      <w:r w:rsidR="00EE0353" w:rsidRPr="00EE0353">
        <w:t xml:space="preserve"> </w:t>
      </w:r>
      <w:r w:rsidR="00EE0353">
        <w:t>(</w:t>
      </w:r>
      <w:hyperlink r:id="rId10" w:anchor=":~:text=The%20font%20is%20in%20the,bowl%20on%20the%20other%20knee" w:history="1">
        <w:r w:rsidR="00EE0353" w:rsidRPr="00A31B9D">
          <w:rPr>
            <w:rStyle w:val="Hyperlink"/>
          </w:rPr>
          <w:t>https://victorianweb.org/sculpture/redfern/3.html#:~:text=The%20font%20is%20in%20the,bowl%20on%20the%20other%20knee</w:t>
        </w:r>
      </w:hyperlink>
      <w:r w:rsidR="00EE0353" w:rsidRPr="00EE0353">
        <w:t>.</w:t>
      </w:r>
      <w:r w:rsidR="00EE0353">
        <w:t>)</w:t>
      </w:r>
    </w:p>
    <w:p w14:paraId="3AD15CAE" w14:textId="77777777" w:rsidR="00EE0353" w:rsidRDefault="00EE0353"/>
    <w:p w14:paraId="71D91206" w14:textId="6EDB532F" w:rsidR="003E58DE" w:rsidRDefault="00D54F2F">
      <w:pPr>
        <w:rPr>
          <w:rFonts w:ascii="Georgia" w:hAnsi="Georgia"/>
          <w:color w:val="111111"/>
          <w:sz w:val="27"/>
          <w:szCs w:val="27"/>
          <w:shd w:val="clear" w:color="auto" w:fill="FFFFFF"/>
        </w:rPr>
      </w:pPr>
      <w:r>
        <w:rPr>
          <w:rFonts w:ascii="Georgia" w:hAnsi="Georgia"/>
          <w:color w:val="111111"/>
          <w:sz w:val="27"/>
          <w:szCs w:val="27"/>
          <w:shd w:val="clear" w:color="auto" w:fill="FFFFFF"/>
        </w:rPr>
        <w:t xml:space="preserve"> </w:t>
      </w:r>
      <w:r>
        <w:rPr>
          <w:noProof/>
        </w:rPr>
        <w:drawing>
          <wp:inline distT="0" distB="0" distL="0" distR="0" wp14:anchorId="6CC17552" wp14:editId="59ACC4F4">
            <wp:extent cx="1390650" cy="1849763"/>
            <wp:effectExtent l="0" t="0" r="0" b="0"/>
            <wp:docPr id="4" name="Picture 4" descr="The Kneeling Angel Font, St. Andrew's Cathed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Kneeling Angel Font, St. Andrew's Cathedr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1523" cy="1864226"/>
                    </a:xfrm>
                    <a:prstGeom prst="rect">
                      <a:avLst/>
                    </a:prstGeom>
                    <a:noFill/>
                    <a:ln>
                      <a:noFill/>
                    </a:ln>
                  </pic:spPr>
                </pic:pic>
              </a:graphicData>
            </a:graphic>
          </wp:inline>
        </w:drawing>
      </w:r>
    </w:p>
    <w:sectPr w:rsidR="003E58DE" w:rsidSect="00EE0353">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B4"/>
    <w:rsid w:val="003E58DE"/>
    <w:rsid w:val="00427616"/>
    <w:rsid w:val="005D42B4"/>
    <w:rsid w:val="006630DB"/>
    <w:rsid w:val="00721D00"/>
    <w:rsid w:val="00794F8A"/>
    <w:rsid w:val="00A20319"/>
    <w:rsid w:val="00AA2466"/>
    <w:rsid w:val="00AA727B"/>
    <w:rsid w:val="00D54F2F"/>
    <w:rsid w:val="00EE0353"/>
    <w:rsid w:val="00F33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1F52"/>
  <w15:chartTrackingRefBased/>
  <w15:docId w15:val="{145D65B2-C153-4394-B095-D16DA5FE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F8A"/>
    <w:rPr>
      <w:color w:val="0563C1" w:themeColor="hyperlink"/>
      <w:u w:val="single"/>
    </w:rPr>
  </w:style>
  <w:style w:type="character" w:styleId="UnresolvedMention">
    <w:name w:val="Unresolved Mention"/>
    <w:basedOn w:val="DefaultParagraphFont"/>
    <w:uiPriority w:val="99"/>
    <w:semiHidden/>
    <w:unhideWhenUsed/>
    <w:rsid w:val="00794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web.org/art/stainedglass/hardman/15.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ctorianweb.org/art/architecture/ross/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victorianweb.org/sculpture/redfern/3.html" TargetMode="External"/><Relationship Id="rId4" Type="http://schemas.openxmlformats.org/officeDocument/2006/relationships/hyperlink" Target="https://invernesscathedral.org/" TargetMode="External"/><Relationship Id="rId9" Type="http://schemas.openxmlformats.org/officeDocument/2006/relationships/hyperlink" Target="https://victorianweb.org/art/stainedglass/hardman/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rutter</dc:creator>
  <cp:keywords/>
  <dc:description/>
  <cp:lastModifiedBy>Margaret Patterson</cp:lastModifiedBy>
  <cp:revision>2</cp:revision>
  <dcterms:created xsi:type="dcterms:W3CDTF">2023-03-19T20:23:00Z</dcterms:created>
  <dcterms:modified xsi:type="dcterms:W3CDTF">2023-03-19T20:23:00Z</dcterms:modified>
</cp:coreProperties>
</file>