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23FB89" w14:textId="77777777" w:rsidR="004F387C" w:rsidRPr="000546F1" w:rsidRDefault="004F387C" w:rsidP="004F387C">
      <w:pPr>
        <w:pStyle w:val="ListParagraph"/>
        <w:numPr>
          <w:ilvl w:val="0"/>
          <w:numId w:val="10"/>
        </w:numPr>
        <w:rPr>
          <w:sz w:val="24"/>
          <w:szCs w:val="24"/>
        </w:rPr>
      </w:pPr>
      <w:r w:rsidRPr="000546F1">
        <w:rPr>
          <w:b/>
          <w:bCs/>
          <w:sz w:val="24"/>
          <w:szCs w:val="24"/>
        </w:rPr>
        <w:t xml:space="preserve">General: </w:t>
      </w:r>
    </w:p>
    <w:p w14:paraId="42D5F815" w14:textId="37989509" w:rsidR="003D2002" w:rsidRPr="000546F1" w:rsidRDefault="003D2002" w:rsidP="00BE6520">
      <w:pPr>
        <w:pStyle w:val="ListParagraph"/>
        <w:numPr>
          <w:ilvl w:val="1"/>
          <w:numId w:val="10"/>
        </w:numPr>
        <w:spacing w:before="240"/>
        <w:rPr>
          <w:sz w:val="24"/>
          <w:szCs w:val="24"/>
        </w:rPr>
      </w:pPr>
      <w:r w:rsidRPr="000546F1">
        <w:rPr>
          <w:sz w:val="24"/>
          <w:szCs w:val="24"/>
        </w:rPr>
        <w:t xml:space="preserve">The Executive Committee (EC) consists of Committee Members and Officers as laid down in the HHD </w:t>
      </w:r>
      <w:r w:rsidR="00A35329" w:rsidRPr="004E43BB">
        <w:rPr>
          <w:sz w:val="24"/>
          <w:szCs w:val="24"/>
        </w:rPr>
        <w:t>u</w:t>
      </w:r>
      <w:r w:rsidRPr="004E43BB">
        <w:rPr>
          <w:sz w:val="24"/>
          <w:szCs w:val="24"/>
        </w:rPr>
        <w:t>3</w:t>
      </w:r>
      <w:r w:rsidR="00A35329" w:rsidRPr="004E43BB">
        <w:rPr>
          <w:sz w:val="24"/>
          <w:szCs w:val="24"/>
        </w:rPr>
        <w:t>a</w:t>
      </w:r>
      <w:r w:rsidRPr="004E43BB">
        <w:rPr>
          <w:sz w:val="24"/>
          <w:szCs w:val="24"/>
        </w:rPr>
        <w:t xml:space="preserve"> </w:t>
      </w:r>
      <w:r w:rsidRPr="000546F1">
        <w:rPr>
          <w:sz w:val="24"/>
          <w:szCs w:val="24"/>
        </w:rPr>
        <w:t xml:space="preserve">Constitution and elected at an Annual </w:t>
      </w:r>
      <w:r w:rsidR="00FB2DC4" w:rsidRPr="000546F1">
        <w:rPr>
          <w:sz w:val="24"/>
          <w:szCs w:val="24"/>
        </w:rPr>
        <w:t>G</w:t>
      </w:r>
      <w:r w:rsidRPr="000546F1">
        <w:rPr>
          <w:sz w:val="24"/>
          <w:szCs w:val="24"/>
        </w:rPr>
        <w:t>eneral Meeting</w:t>
      </w:r>
      <w:r w:rsidR="00FB2DC4" w:rsidRPr="000546F1">
        <w:rPr>
          <w:sz w:val="24"/>
          <w:szCs w:val="24"/>
        </w:rPr>
        <w:t xml:space="preserve"> (AGM). These members shall be Trustees.</w:t>
      </w:r>
    </w:p>
    <w:p w14:paraId="390D20DF" w14:textId="77777777" w:rsidR="003A17BD" w:rsidRPr="000546F1" w:rsidRDefault="00D93603" w:rsidP="00867A0A">
      <w:pPr>
        <w:pStyle w:val="ListParagraph"/>
        <w:numPr>
          <w:ilvl w:val="1"/>
          <w:numId w:val="10"/>
        </w:numPr>
        <w:spacing w:before="240"/>
        <w:ind w:left="2268" w:hanging="424"/>
        <w:rPr>
          <w:sz w:val="24"/>
          <w:szCs w:val="24"/>
        </w:rPr>
      </w:pPr>
      <w:r w:rsidRPr="000546F1">
        <w:rPr>
          <w:sz w:val="24"/>
          <w:szCs w:val="24"/>
        </w:rPr>
        <w:t>If vacancies exist, a</w:t>
      </w:r>
      <w:r w:rsidR="00FB2DC4" w:rsidRPr="000546F1">
        <w:rPr>
          <w:sz w:val="24"/>
          <w:szCs w:val="24"/>
        </w:rPr>
        <w:t>dditional members may be elected by the EC to serve on the EC as Casual members</w:t>
      </w:r>
      <w:r w:rsidR="003D2002" w:rsidRPr="000546F1">
        <w:rPr>
          <w:sz w:val="24"/>
          <w:szCs w:val="24"/>
        </w:rPr>
        <w:t xml:space="preserve"> </w:t>
      </w:r>
      <w:r w:rsidR="00FB2DC4" w:rsidRPr="000546F1">
        <w:rPr>
          <w:sz w:val="24"/>
          <w:szCs w:val="24"/>
        </w:rPr>
        <w:t xml:space="preserve">until the next AGM when they </w:t>
      </w:r>
      <w:r w:rsidRPr="000546F1">
        <w:rPr>
          <w:sz w:val="24"/>
          <w:szCs w:val="24"/>
        </w:rPr>
        <w:t xml:space="preserve">may </w:t>
      </w:r>
      <w:r w:rsidR="00FB2DC4" w:rsidRPr="000546F1">
        <w:rPr>
          <w:sz w:val="24"/>
          <w:szCs w:val="24"/>
        </w:rPr>
        <w:t xml:space="preserve">be </w:t>
      </w:r>
      <w:r w:rsidR="000030D4" w:rsidRPr="000546F1">
        <w:rPr>
          <w:sz w:val="24"/>
          <w:szCs w:val="24"/>
        </w:rPr>
        <w:t xml:space="preserve">formally </w:t>
      </w:r>
      <w:r w:rsidR="00FB2DC4" w:rsidRPr="000546F1">
        <w:rPr>
          <w:sz w:val="24"/>
          <w:szCs w:val="24"/>
        </w:rPr>
        <w:t>nominated</w:t>
      </w:r>
      <w:r w:rsidR="000030D4" w:rsidRPr="000546F1">
        <w:rPr>
          <w:sz w:val="24"/>
          <w:szCs w:val="24"/>
        </w:rPr>
        <w:t xml:space="preserve">. </w:t>
      </w:r>
    </w:p>
    <w:p w14:paraId="4E7224E6" w14:textId="6A401FB4" w:rsidR="000030D4" w:rsidRPr="000546F1" w:rsidRDefault="000030D4" w:rsidP="00867A0A">
      <w:pPr>
        <w:pStyle w:val="ListParagraph"/>
        <w:numPr>
          <w:ilvl w:val="1"/>
          <w:numId w:val="10"/>
        </w:numPr>
        <w:spacing w:before="240"/>
        <w:ind w:left="2268" w:hanging="424"/>
        <w:rPr>
          <w:sz w:val="24"/>
          <w:szCs w:val="24"/>
        </w:rPr>
      </w:pPr>
      <w:r w:rsidRPr="000546F1">
        <w:rPr>
          <w:sz w:val="24"/>
          <w:szCs w:val="24"/>
        </w:rPr>
        <w:t xml:space="preserve">If there is no vacancy and the EC wish to have a member join the EC to either: </w:t>
      </w:r>
    </w:p>
    <w:p w14:paraId="4A962EEB" w14:textId="6E993C17" w:rsidR="000030D4" w:rsidRPr="000546F1" w:rsidRDefault="000030D4" w:rsidP="00A35329">
      <w:pPr>
        <w:pStyle w:val="ListParagraph"/>
        <w:numPr>
          <w:ilvl w:val="0"/>
          <w:numId w:val="12"/>
        </w:numPr>
        <w:spacing w:before="240"/>
        <w:rPr>
          <w:sz w:val="24"/>
          <w:szCs w:val="24"/>
        </w:rPr>
      </w:pPr>
      <w:r w:rsidRPr="000546F1">
        <w:rPr>
          <w:sz w:val="24"/>
          <w:szCs w:val="24"/>
        </w:rPr>
        <w:t>“</w:t>
      </w:r>
      <w:r w:rsidR="0007632D" w:rsidRPr="000546F1">
        <w:rPr>
          <w:sz w:val="24"/>
          <w:szCs w:val="24"/>
        </w:rPr>
        <w:t>s</w:t>
      </w:r>
      <w:r w:rsidRPr="000546F1">
        <w:rPr>
          <w:sz w:val="24"/>
          <w:szCs w:val="24"/>
        </w:rPr>
        <w:t>hadow” an existing EC Member who is to retire</w:t>
      </w:r>
    </w:p>
    <w:p w14:paraId="2E32C1D8" w14:textId="55A8C8EF" w:rsidR="00A35329" w:rsidRDefault="000030D4" w:rsidP="00A35329">
      <w:pPr>
        <w:pStyle w:val="ListParagraph"/>
        <w:numPr>
          <w:ilvl w:val="0"/>
          <w:numId w:val="12"/>
        </w:numPr>
        <w:spacing w:after="0" w:line="240" w:lineRule="auto"/>
        <w:rPr>
          <w:sz w:val="24"/>
          <w:szCs w:val="24"/>
        </w:rPr>
      </w:pPr>
      <w:r w:rsidRPr="000546F1">
        <w:rPr>
          <w:sz w:val="24"/>
          <w:szCs w:val="24"/>
        </w:rPr>
        <w:t>or for a specific purpose having appropriate knowledge or experience</w:t>
      </w:r>
      <w:r w:rsidR="003A17BD" w:rsidRPr="000546F1">
        <w:rPr>
          <w:sz w:val="24"/>
          <w:szCs w:val="24"/>
        </w:rPr>
        <w:t xml:space="preserve"> </w:t>
      </w:r>
    </w:p>
    <w:p w14:paraId="41AE5626" w14:textId="01D0EDA2" w:rsidR="003A17BD" w:rsidRPr="004E43BB" w:rsidRDefault="0007632D" w:rsidP="00A35329">
      <w:pPr>
        <w:pStyle w:val="ListParagraph"/>
        <w:spacing w:after="0" w:line="240" w:lineRule="auto"/>
        <w:ind w:left="2449"/>
        <w:rPr>
          <w:sz w:val="24"/>
          <w:szCs w:val="24"/>
        </w:rPr>
      </w:pPr>
      <w:r w:rsidRPr="000546F1">
        <w:rPr>
          <w:sz w:val="24"/>
          <w:szCs w:val="24"/>
        </w:rPr>
        <w:t>then they will be</w:t>
      </w:r>
      <w:r w:rsidR="00867A0A" w:rsidRPr="000546F1">
        <w:rPr>
          <w:sz w:val="24"/>
          <w:szCs w:val="24"/>
        </w:rPr>
        <w:t>come</w:t>
      </w:r>
      <w:r w:rsidRPr="000546F1">
        <w:rPr>
          <w:sz w:val="24"/>
          <w:szCs w:val="24"/>
        </w:rPr>
        <w:t xml:space="preserve"> </w:t>
      </w:r>
      <w:r w:rsidR="00867A0A" w:rsidRPr="000546F1">
        <w:rPr>
          <w:sz w:val="24"/>
          <w:szCs w:val="24"/>
        </w:rPr>
        <w:t xml:space="preserve">Co-opted members of the EC up to the next AGM when they </w:t>
      </w:r>
      <w:r w:rsidR="003A17BD" w:rsidRPr="000546F1">
        <w:rPr>
          <w:sz w:val="24"/>
          <w:szCs w:val="24"/>
        </w:rPr>
        <w:t>may</w:t>
      </w:r>
      <w:r w:rsidR="00867A0A" w:rsidRPr="000546F1">
        <w:rPr>
          <w:sz w:val="24"/>
          <w:szCs w:val="24"/>
        </w:rPr>
        <w:t xml:space="preserve"> be formerly nominated</w:t>
      </w:r>
      <w:r w:rsidR="003A17BD" w:rsidRPr="000546F1">
        <w:rPr>
          <w:sz w:val="24"/>
          <w:szCs w:val="24"/>
        </w:rPr>
        <w:t xml:space="preserve"> as full </w:t>
      </w:r>
      <w:r w:rsidR="00A35329" w:rsidRPr="004E43BB">
        <w:rPr>
          <w:sz w:val="24"/>
          <w:szCs w:val="24"/>
        </w:rPr>
        <w:t xml:space="preserve">EC </w:t>
      </w:r>
      <w:r w:rsidR="003A17BD" w:rsidRPr="004E43BB">
        <w:rPr>
          <w:sz w:val="24"/>
          <w:szCs w:val="24"/>
        </w:rPr>
        <w:t>members</w:t>
      </w:r>
      <w:r w:rsidR="00A35329" w:rsidRPr="004E43BB">
        <w:rPr>
          <w:sz w:val="24"/>
          <w:szCs w:val="24"/>
        </w:rPr>
        <w:t xml:space="preserve"> and </w:t>
      </w:r>
      <w:r w:rsidR="003A17BD" w:rsidRPr="004E43BB">
        <w:rPr>
          <w:sz w:val="24"/>
          <w:szCs w:val="24"/>
        </w:rPr>
        <w:t>trustees.</w:t>
      </w:r>
    </w:p>
    <w:p w14:paraId="51C7D634" w14:textId="5C3B8B2E" w:rsidR="00DB333D" w:rsidRPr="004E43BB" w:rsidRDefault="00DB333D" w:rsidP="00DB333D">
      <w:pPr>
        <w:pStyle w:val="ListParagraph"/>
        <w:numPr>
          <w:ilvl w:val="1"/>
          <w:numId w:val="10"/>
        </w:numPr>
        <w:spacing w:after="0"/>
        <w:rPr>
          <w:sz w:val="24"/>
          <w:szCs w:val="24"/>
        </w:rPr>
      </w:pPr>
      <w:r w:rsidRPr="004E43BB">
        <w:rPr>
          <w:sz w:val="24"/>
          <w:szCs w:val="24"/>
        </w:rPr>
        <w:t>All EC members should be Trustees. However, the EC may use some discretion if the Casual appointment is only a short period away from the next AGM.</w:t>
      </w:r>
    </w:p>
    <w:p w14:paraId="5F453008" w14:textId="77777777" w:rsidR="00DB333D" w:rsidRDefault="00DB333D" w:rsidP="00DB333D">
      <w:pPr>
        <w:pStyle w:val="ListParagraph"/>
        <w:numPr>
          <w:ilvl w:val="1"/>
          <w:numId w:val="10"/>
        </w:numPr>
        <w:spacing w:before="240"/>
        <w:rPr>
          <w:sz w:val="24"/>
          <w:szCs w:val="24"/>
        </w:rPr>
      </w:pPr>
      <w:r w:rsidRPr="00EA6D9D">
        <w:rPr>
          <w:sz w:val="24"/>
          <w:szCs w:val="24"/>
        </w:rPr>
        <w:t>All decisions made by the</w:t>
      </w:r>
      <w:r>
        <w:rPr>
          <w:sz w:val="24"/>
          <w:szCs w:val="24"/>
        </w:rPr>
        <w:t xml:space="preserve"> </w:t>
      </w:r>
      <w:r w:rsidRPr="00823083">
        <w:rPr>
          <w:sz w:val="24"/>
          <w:szCs w:val="24"/>
        </w:rPr>
        <w:t>EC</w:t>
      </w:r>
      <w:r w:rsidRPr="00EA6D9D">
        <w:rPr>
          <w:color w:val="FF0000"/>
          <w:sz w:val="24"/>
          <w:szCs w:val="24"/>
        </w:rPr>
        <w:t xml:space="preserve"> </w:t>
      </w:r>
      <w:r w:rsidRPr="00EA6D9D">
        <w:rPr>
          <w:sz w:val="24"/>
          <w:szCs w:val="24"/>
        </w:rPr>
        <w:t>should be the subject of a formal vote except where the Chair judges that the item requires no vote.  However, a vote must be taken if two</w:t>
      </w:r>
      <w:r w:rsidRPr="00823083">
        <w:rPr>
          <w:sz w:val="24"/>
          <w:szCs w:val="24"/>
        </w:rPr>
        <w:t xml:space="preserve"> EC </w:t>
      </w:r>
      <w:r w:rsidRPr="00EA6D9D">
        <w:rPr>
          <w:sz w:val="24"/>
          <w:szCs w:val="24"/>
        </w:rPr>
        <w:t>members request one.</w:t>
      </w:r>
    </w:p>
    <w:p w14:paraId="20B112A4" w14:textId="0D0A3992" w:rsidR="00D042D7" w:rsidRPr="004E43BB" w:rsidRDefault="00D042D7" w:rsidP="00DB333D">
      <w:pPr>
        <w:pStyle w:val="ListParagraph"/>
        <w:numPr>
          <w:ilvl w:val="1"/>
          <w:numId w:val="10"/>
        </w:numPr>
        <w:spacing w:before="240"/>
        <w:rPr>
          <w:sz w:val="24"/>
          <w:szCs w:val="24"/>
        </w:rPr>
      </w:pPr>
      <w:r w:rsidRPr="004E43BB">
        <w:rPr>
          <w:sz w:val="24"/>
          <w:szCs w:val="24"/>
        </w:rPr>
        <w:t>If an EC member wishes his/her vote to be specifically recorded, the Minutes Secretary must be informed at the time of the vote being taken.</w:t>
      </w:r>
    </w:p>
    <w:p w14:paraId="09052984" w14:textId="77777777" w:rsidR="008B2BB5" w:rsidRDefault="008B2BB5" w:rsidP="008B2BB5">
      <w:pPr>
        <w:pStyle w:val="ListParagraph"/>
        <w:spacing w:before="240"/>
        <w:ind w:left="2204"/>
        <w:rPr>
          <w:sz w:val="24"/>
          <w:szCs w:val="24"/>
        </w:rPr>
      </w:pPr>
    </w:p>
    <w:p w14:paraId="78BEC2DB" w14:textId="0EEEEFE5" w:rsidR="00801F2C" w:rsidRPr="00823083" w:rsidRDefault="00801F2C" w:rsidP="00801F2C">
      <w:pPr>
        <w:pStyle w:val="ListParagraph"/>
        <w:numPr>
          <w:ilvl w:val="0"/>
          <w:numId w:val="10"/>
        </w:numPr>
        <w:rPr>
          <w:sz w:val="24"/>
          <w:szCs w:val="24"/>
        </w:rPr>
      </w:pPr>
      <w:r w:rsidRPr="00823083">
        <w:rPr>
          <w:b/>
          <w:bCs/>
          <w:sz w:val="24"/>
          <w:szCs w:val="24"/>
        </w:rPr>
        <w:t>Agenda:</w:t>
      </w:r>
    </w:p>
    <w:p w14:paraId="0579A380" w14:textId="4C1679DA" w:rsidR="00801F2C" w:rsidRPr="00823083" w:rsidRDefault="00801F2C" w:rsidP="00801F2C">
      <w:pPr>
        <w:pStyle w:val="ListParagraph"/>
        <w:numPr>
          <w:ilvl w:val="1"/>
          <w:numId w:val="10"/>
        </w:numPr>
        <w:rPr>
          <w:sz w:val="24"/>
          <w:szCs w:val="24"/>
        </w:rPr>
      </w:pPr>
      <w:r w:rsidRPr="00823083">
        <w:rPr>
          <w:sz w:val="24"/>
          <w:szCs w:val="24"/>
        </w:rPr>
        <w:t>The</w:t>
      </w:r>
      <w:r w:rsidR="001F35CD" w:rsidRPr="00823083">
        <w:rPr>
          <w:sz w:val="24"/>
          <w:szCs w:val="24"/>
        </w:rPr>
        <w:t xml:space="preserve"> a</w:t>
      </w:r>
      <w:r w:rsidRPr="00823083">
        <w:rPr>
          <w:sz w:val="24"/>
          <w:szCs w:val="24"/>
        </w:rPr>
        <w:t>genda for each EC Meeting be agreed between the Chair for the meeting and the Minutes Secretary.</w:t>
      </w:r>
    </w:p>
    <w:p w14:paraId="3AEBA3B2" w14:textId="106E29A8" w:rsidR="00801F2C" w:rsidRPr="00823083" w:rsidRDefault="00801F2C" w:rsidP="00801F2C">
      <w:pPr>
        <w:pStyle w:val="ListParagraph"/>
        <w:numPr>
          <w:ilvl w:val="1"/>
          <w:numId w:val="10"/>
        </w:numPr>
        <w:rPr>
          <w:sz w:val="24"/>
          <w:szCs w:val="24"/>
        </w:rPr>
      </w:pPr>
      <w:r w:rsidRPr="00823083">
        <w:rPr>
          <w:sz w:val="24"/>
          <w:szCs w:val="24"/>
        </w:rPr>
        <w:t xml:space="preserve">Any EC Member may request an item for inclusion in the next EC Meeting, provided that the Minutes Secretary receives the written </w:t>
      </w:r>
      <w:r w:rsidRPr="00823083">
        <w:rPr>
          <w:sz w:val="24"/>
          <w:szCs w:val="24"/>
        </w:rPr>
        <w:lastRenderedPageBreak/>
        <w:t xml:space="preserve">request at least </w:t>
      </w:r>
      <w:r w:rsidR="001F35CD" w:rsidRPr="00823083">
        <w:rPr>
          <w:sz w:val="24"/>
          <w:szCs w:val="24"/>
        </w:rPr>
        <w:t>5</w:t>
      </w:r>
      <w:r w:rsidRPr="00823083">
        <w:rPr>
          <w:sz w:val="24"/>
          <w:szCs w:val="24"/>
        </w:rPr>
        <w:t xml:space="preserve"> days prior to the date of the EC meeting. The requested item will be reviewed for inclusion as per </w:t>
      </w:r>
      <w:r w:rsidR="001F35CD" w:rsidRPr="00823083">
        <w:rPr>
          <w:sz w:val="24"/>
          <w:szCs w:val="24"/>
        </w:rPr>
        <w:t>2 a.</w:t>
      </w:r>
      <w:r w:rsidRPr="00823083">
        <w:rPr>
          <w:sz w:val="24"/>
          <w:szCs w:val="24"/>
        </w:rPr>
        <w:t xml:space="preserve"> above.</w:t>
      </w:r>
    </w:p>
    <w:p w14:paraId="6D40CE1F" w14:textId="033E7435" w:rsidR="001F35CD" w:rsidRPr="00823083" w:rsidRDefault="001F35CD" w:rsidP="00801F2C">
      <w:pPr>
        <w:pStyle w:val="ListParagraph"/>
        <w:numPr>
          <w:ilvl w:val="1"/>
          <w:numId w:val="10"/>
        </w:numPr>
        <w:rPr>
          <w:sz w:val="24"/>
          <w:szCs w:val="24"/>
        </w:rPr>
      </w:pPr>
      <w:r w:rsidRPr="00823083">
        <w:rPr>
          <w:sz w:val="24"/>
          <w:szCs w:val="24"/>
        </w:rPr>
        <w:t xml:space="preserve">If an agenda item relates to a specific role or interest of a particular member and that member is not able to </w:t>
      </w:r>
      <w:r w:rsidR="002E107A" w:rsidRPr="00823083">
        <w:rPr>
          <w:sz w:val="24"/>
          <w:szCs w:val="24"/>
        </w:rPr>
        <w:t xml:space="preserve">attend the meeting, the member or the Chair may request that the item </w:t>
      </w:r>
      <w:r w:rsidR="00273364" w:rsidRPr="004E43BB">
        <w:rPr>
          <w:sz w:val="24"/>
          <w:szCs w:val="24"/>
        </w:rPr>
        <w:t>be</w:t>
      </w:r>
      <w:r w:rsidR="002E107A" w:rsidRPr="00823083">
        <w:rPr>
          <w:sz w:val="24"/>
          <w:szCs w:val="24"/>
        </w:rPr>
        <w:t xml:space="preserve"> deferred to the next EC meeting. If the EC support the deferral, the decision will be recorded.</w:t>
      </w:r>
    </w:p>
    <w:p w14:paraId="2811FE26" w14:textId="77777777" w:rsidR="00801F2C" w:rsidRPr="00823083" w:rsidRDefault="00801F2C" w:rsidP="00801F2C">
      <w:pPr>
        <w:pStyle w:val="ListParagraph"/>
        <w:numPr>
          <w:ilvl w:val="1"/>
          <w:numId w:val="10"/>
        </w:numPr>
        <w:rPr>
          <w:sz w:val="24"/>
          <w:szCs w:val="24"/>
        </w:rPr>
      </w:pPr>
      <w:r w:rsidRPr="00823083">
        <w:rPr>
          <w:sz w:val="24"/>
          <w:szCs w:val="24"/>
        </w:rPr>
        <w:t>Item 1 shall always be “Conflicts of Interest”. See Policy Guide 12.</w:t>
      </w:r>
    </w:p>
    <w:p w14:paraId="0733E296" w14:textId="56EB0CFA" w:rsidR="00801F2C" w:rsidRPr="00823083" w:rsidRDefault="00801F2C" w:rsidP="00801F2C">
      <w:pPr>
        <w:pStyle w:val="ListParagraph"/>
        <w:numPr>
          <w:ilvl w:val="1"/>
          <w:numId w:val="10"/>
        </w:numPr>
        <w:rPr>
          <w:sz w:val="24"/>
          <w:szCs w:val="24"/>
        </w:rPr>
      </w:pPr>
      <w:r w:rsidRPr="00823083">
        <w:rPr>
          <w:sz w:val="24"/>
          <w:szCs w:val="24"/>
        </w:rPr>
        <w:t xml:space="preserve">The </w:t>
      </w:r>
      <w:r w:rsidR="001F35CD" w:rsidRPr="00823083">
        <w:rPr>
          <w:sz w:val="24"/>
          <w:szCs w:val="24"/>
        </w:rPr>
        <w:t>a</w:t>
      </w:r>
      <w:r w:rsidRPr="00823083">
        <w:rPr>
          <w:sz w:val="24"/>
          <w:szCs w:val="24"/>
        </w:rPr>
        <w:t xml:space="preserve">genda with attachments should be circulated to all EC members at least two days before the meeting. </w:t>
      </w:r>
    </w:p>
    <w:p w14:paraId="7F75EDB1" w14:textId="5114B8E7" w:rsidR="00801F2C" w:rsidRPr="00D042D7" w:rsidRDefault="00801F2C" w:rsidP="00BE6520">
      <w:pPr>
        <w:pStyle w:val="ListParagraph"/>
        <w:numPr>
          <w:ilvl w:val="1"/>
          <w:numId w:val="10"/>
        </w:numPr>
        <w:spacing w:before="240"/>
        <w:rPr>
          <w:sz w:val="24"/>
          <w:szCs w:val="24"/>
        </w:rPr>
      </w:pPr>
      <w:r w:rsidRPr="00823083">
        <w:rPr>
          <w:sz w:val="24"/>
          <w:szCs w:val="24"/>
        </w:rPr>
        <w:t>Last minute requests for Agenda items may be included under “Any Other Business” if the Chair agrees. Failing that, the item may be deferred until the next EC Meeting.</w:t>
      </w:r>
    </w:p>
    <w:p w14:paraId="230654A1" w14:textId="77777777" w:rsidR="00BE6520" w:rsidRDefault="00BE6520" w:rsidP="00BE6520">
      <w:pPr>
        <w:pStyle w:val="ListParagraph"/>
        <w:spacing w:before="240"/>
        <w:ind w:left="2204"/>
        <w:rPr>
          <w:color w:val="FF0000"/>
          <w:sz w:val="24"/>
          <w:szCs w:val="24"/>
        </w:rPr>
      </w:pPr>
    </w:p>
    <w:p w14:paraId="35CA5552" w14:textId="3BB01AA1" w:rsidR="00BE6520" w:rsidRPr="00823083" w:rsidRDefault="00BE6520" w:rsidP="00BE6520">
      <w:pPr>
        <w:pStyle w:val="ListParagraph"/>
        <w:numPr>
          <w:ilvl w:val="0"/>
          <w:numId w:val="10"/>
        </w:numPr>
        <w:spacing w:before="240"/>
        <w:rPr>
          <w:b/>
          <w:bCs/>
          <w:sz w:val="24"/>
          <w:szCs w:val="24"/>
        </w:rPr>
      </w:pPr>
      <w:r w:rsidRPr="00823083">
        <w:rPr>
          <w:b/>
          <w:bCs/>
          <w:sz w:val="24"/>
          <w:szCs w:val="24"/>
        </w:rPr>
        <w:t>Sub-Committee Business:</w:t>
      </w:r>
      <w:r w:rsidR="00DF5C4F" w:rsidRPr="00823083">
        <w:rPr>
          <w:b/>
          <w:bCs/>
          <w:sz w:val="24"/>
          <w:szCs w:val="24"/>
        </w:rPr>
        <w:t xml:space="preserve"> </w:t>
      </w:r>
    </w:p>
    <w:p w14:paraId="28727528" w14:textId="3B3D22A3" w:rsidR="005F1B01" w:rsidRPr="00823083" w:rsidRDefault="005D6F44" w:rsidP="00F52765">
      <w:pPr>
        <w:pStyle w:val="ListParagraph"/>
        <w:numPr>
          <w:ilvl w:val="1"/>
          <w:numId w:val="10"/>
        </w:numPr>
        <w:spacing w:before="240"/>
        <w:rPr>
          <w:sz w:val="24"/>
          <w:szCs w:val="24"/>
        </w:rPr>
      </w:pPr>
      <w:r w:rsidRPr="00823083">
        <w:rPr>
          <w:sz w:val="24"/>
          <w:szCs w:val="24"/>
        </w:rPr>
        <w:t>The EC may appoint sub-committees and delegate some decision making to them.</w:t>
      </w:r>
    </w:p>
    <w:p w14:paraId="6909C040" w14:textId="1429A862" w:rsidR="005D6F44" w:rsidRPr="005D6F44" w:rsidRDefault="005D6F44" w:rsidP="00F52765">
      <w:pPr>
        <w:pStyle w:val="ListParagraph"/>
        <w:numPr>
          <w:ilvl w:val="1"/>
          <w:numId w:val="10"/>
        </w:numPr>
        <w:spacing w:before="240"/>
        <w:rPr>
          <w:color w:val="FF0000"/>
          <w:sz w:val="24"/>
          <w:szCs w:val="24"/>
        </w:rPr>
      </w:pPr>
      <w:r w:rsidRPr="00823083">
        <w:rPr>
          <w:sz w:val="24"/>
          <w:szCs w:val="24"/>
        </w:rPr>
        <w:t xml:space="preserve">In accordance with the constitution, the EC must appoint at least one serving EC member to each sub-committee. Sub-committees should </w:t>
      </w:r>
      <w:r w:rsidR="00814A9F" w:rsidRPr="00823083">
        <w:rPr>
          <w:sz w:val="24"/>
          <w:szCs w:val="24"/>
        </w:rPr>
        <w:t>report on their activities to each EC Meeting and if appropriate devise a Forward Plan.</w:t>
      </w:r>
    </w:p>
    <w:p w14:paraId="0B354E12" w14:textId="5C2C4958" w:rsidR="0028624B" w:rsidRPr="00823083" w:rsidRDefault="00D41824" w:rsidP="0028624B">
      <w:pPr>
        <w:pStyle w:val="ListParagraph"/>
        <w:numPr>
          <w:ilvl w:val="1"/>
          <w:numId w:val="10"/>
        </w:numPr>
        <w:spacing w:before="240"/>
        <w:rPr>
          <w:sz w:val="24"/>
          <w:szCs w:val="24"/>
        </w:rPr>
      </w:pPr>
      <w:r w:rsidRPr="00823083">
        <w:rPr>
          <w:sz w:val="24"/>
          <w:szCs w:val="24"/>
        </w:rPr>
        <w:t>R</w:t>
      </w:r>
      <w:r w:rsidR="0028624B" w:rsidRPr="00823083">
        <w:rPr>
          <w:sz w:val="24"/>
          <w:szCs w:val="24"/>
        </w:rPr>
        <w:t xml:space="preserve">eports or notes from sub-committees </w:t>
      </w:r>
      <w:r w:rsidRPr="00823083">
        <w:rPr>
          <w:sz w:val="24"/>
          <w:szCs w:val="24"/>
        </w:rPr>
        <w:t xml:space="preserve">to the EC </w:t>
      </w:r>
      <w:r w:rsidR="0028624B" w:rsidRPr="00823083">
        <w:rPr>
          <w:sz w:val="24"/>
          <w:szCs w:val="24"/>
        </w:rPr>
        <w:t>should ideally be sent out with the Agenda</w:t>
      </w:r>
      <w:r w:rsidR="00823083" w:rsidRPr="00823083">
        <w:rPr>
          <w:sz w:val="24"/>
          <w:szCs w:val="24"/>
        </w:rPr>
        <w:t>.</w:t>
      </w:r>
      <w:r w:rsidR="0028624B" w:rsidRPr="00823083">
        <w:rPr>
          <w:sz w:val="24"/>
          <w:szCs w:val="24"/>
        </w:rPr>
        <w:t xml:space="preserve">  Exceptionally, feedback can be given verbally at the EC meeting</w:t>
      </w:r>
      <w:r w:rsidR="00823083" w:rsidRPr="00823083">
        <w:rPr>
          <w:sz w:val="24"/>
          <w:szCs w:val="24"/>
        </w:rPr>
        <w:t>.</w:t>
      </w:r>
    </w:p>
    <w:p w14:paraId="15FF4B20" w14:textId="11F17CB6" w:rsidR="005F1B01" w:rsidRPr="00823083" w:rsidRDefault="005F1B01" w:rsidP="005F1B01">
      <w:pPr>
        <w:pStyle w:val="ListParagraph"/>
        <w:numPr>
          <w:ilvl w:val="1"/>
          <w:numId w:val="10"/>
        </w:numPr>
        <w:spacing w:before="240"/>
        <w:rPr>
          <w:sz w:val="24"/>
          <w:szCs w:val="24"/>
        </w:rPr>
      </w:pPr>
      <w:r w:rsidRPr="00823083">
        <w:rPr>
          <w:sz w:val="24"/>
          <w:szCs w:val="24"/>
        </w:rPr>
        <w:t xml:space="preserve">If a </w:t>
      </w:r>
      <w:r w:rsidR="00D41824" w:rsidRPr="00823083">
        <w:rPr>
          <w:sz w:val="24"/>
          <w:szCs w:val="24"/>
        </w:rPr>
        <w:t>sub-committee wishes the EC to make a decisi</w:t>
      </w:r>
      <w:r w:rsidR="00823083" w:rsidRPr="00823083">
        <w:rPr>
          <w:sz w:val="24"/>
          <w:szCs w:val="24"/>
        </w:rPr>
        <w:t>o</w:t>
      </w:r>
      <w:r w:rsidR="00D41824" w:rsidRPr="00823083">
        <w:rPr>
          <w:sz w:val="24"/>
          <w:szCs w:val="24"/>
        </w:rPr>
        <w:t>n relating to sub-committee business</w:t>
      </w:r>
      <w:r w:rsidRPr="00823083">
        <w:rPr>
          <w:sz w:val="24"/>
          <w:szCs w:val="24"/>
        </w:rPr>
        <w:t xml:space="preserve">, then </w:t>
      </w:r>
      <w:r w:rsidR="00D41824" w:rsidRPr="00823083">
        <w:rPr>
          <w:sz w:val="24"/>
          <w:szCs w:val="24"/>
        </w:rPr>
        <w:t xml:space="preserve">a written proposal </w:t>
      </w:r>
      <w:r w:rsidRPr="00823083">
        <w:rPr>
          <w:sz w:val="24"/>
          <w:szCs w:val="24"/>
        </w:rPr>
        <w:t xml:space="preserve">should </w:t>
      </w:r>
      <w:r w:rsidR="0028624B" w:rsidRPr="00823083">
        <w:rPr>
          <w:sz w:val="24"/>
          <w:szCs w:val="24"/>
        </w:rPr>
        <w:t xml:space="preserve">normally </w:t>
      </w:r>
      <w:r w:rsidRPr="00823083">
        <w:rPr>
          <w:sz w:val="24"/>
          <w:szCs w:val="24"/>
        </w:rPr>
        <w:t xml:space="preserve">be </w:t>
      </w:r>
      <w:r w:rsidR="009A45E9" w:rsidRPr="00823083">
        <w:rPr>
          <w:sz w:val="24"/>
          <w:szCs w:val="24"/>
        </w:rPr>
        <w:t>submitted to the EC.</w:t>
      </w:r>
    </w:p>
    <w:p w14:paraId="7951642D" w14:textId="2EFD15FC" w:rsidR="00F52765" w:rsidRPr="00823083" w:rsidRDefault="009A45E9" w:rsidP="00F52765">
      <w:pPr>
        <w:pStyle w:val="ListParagraph"/>
        <w:numPr>
          <w:ilvl w:val="1"/>
          <w:numId w:val="10"/>
        </w:numPr>
        <w:spacing w:before="240"/>
        <w:rPr>
          <w:strike/>
          <w:sz w:val="24"/>
          <w:szCs w:val="24"/>
        </w:rPr>
      </w:pPr>
      <w:r w:rsidRPr="00823083">
        <w:rPr>
          <w:sz w:val="24"/>
          <w:szCs w:val="24"/>
        </w:rPr>
        <w:t xml:space="preserve">If the </w:t>
      </w:r>
      <w:r w:rsidR="00F52765" w:rsidRPr="00823083">
        <w:rPr>
          <w:sz w:val="24"/>
          <w:szCs w:val="24"/>
        </w:rPr>
        <w:t xml:space="preserve">Sub-Committee </w:t>
      </w:r>
      <w:r w:rsidRPr="00823083">
        <w:rPr>
          <w:sz w:val="24"/>
          <w:szCs w:val="24"/>
        </w:rPr>
        <w:t xml:space="preserve">wishes to incur expenditure which is not pre-authorised, it </w:t>
      </w:r>
      <w:r w:rsidR="005D35D9" w:rsidRPr="00823083">
        <w:rPr>
          <w:sz w:val="24"/>
          <w:szCs w:val="24"/>
        </w:rPr>
        <w:t xml:space="preserve">shall </w:t>
      </w:r>
      <w:r w:rsidR="0028624B" w:rsidRPr="00823083">
        <w:rPr>
          <w:sz w:val="24"/>
          <w:szCs w:val="24"/>
        </w:rPr>
        <w:t xml:space="preserve">submit a </w:t>
      </w:r>
      <w:r w:rsidRPr="00823083">
        <w:rPr>
          <w:sz w:val="24"/>
          <w:szCs w:val="24"/>
        </w:rPr>
        <w:t xml:space="preserve">request to the </w:t>
      </w:r>
      <w:r w:rsidR="005F1B01" w:rsidRPr="00823083">
        <w:rPr>
          <w:sz w:val="24"/>
          <w:szCs w:val="24"/>
        </w:rPr>
        <w:t>EC</w:t>
      </w:r>
      <w:r w:rsidR="00F52765" w:rsidRPr="00823083">
        <w:rPr>
          <w:sz w:val="24"/>
          <w:szCs w:val="24"/>
        </w:rPr>
        <w:t xml:space="preserve"> </w:t>
      </w:r>
      <w:r w:rsidR="0028624B" w:rsidRPr="00823083">
        <w:rPr>
          <w:sz w:val="24"/>
          <w:szCs w:val="24"/>
        </w:rPr>
        <w:t>for consideration.</w:t>
      </w:r>
    </w:p>
    <w:p w14:paraId="3EE7ABE1" w14:textId="3E413924" w:rsidR="005D35D9" w:rsidRPr="00823083" w:rsidRDefault="009A45E9" w:rsidP="00F52765">
      <w:pPr>
        <w:pStyle w:val="ListParagraph"/>
        <w:numPr>
          <w:ilvl w:val="1"/>
          <w:numId w:val="10"/>
        </w:numPr>
        <w:spacing w:before="240"/>
        <w:rPr>
          <w:strike/>
          <w:sz w:val="24"/>
          <w:szCs w:val="24"/>
        </w:rPr>
      </w:pPr>
      <w:r w:rsidRPr="00823083">
        <w:rPr>
          <w:sz w:val="24"/>
          <w:szCs w:val="24"/>
        </w:rPr>
        <w:t>All appointments to sub-committees must be agreed in advance by the EC.</w:t>
      </w:r>
    </w:p>
    <w:p w14:paraId="5E9BCD08" w14:textId="77777777" w:rsidR="00D319B1" w:rsidRPr="00823083" w:rsidRDefault="00D319B1" w:rsidP="00D319B1">
      <w:pPr>
        <w:pStyle w:val="ListParagraph"/>
        <w:spacing w:before="240"/>
        <w:ind w:left="1211"/>
        <w:rPr>
          <w:b/>
          <w:bCs/>
          <w:strike/>
          <w:sz w:val="24"/>
          <w:szCs w:val="24"/>
        </w:rPr>
      </w:pPr>
    </w:p>
    <w:p w14:paraId="750B971C" w14:textId="49C32629" w:rsidR="005D35D9" w:rsidRPr="00823083" w:rsidRDefault="005D35D9" w:rsidP="005D35D9">
      <w:pPr>
        <w:pStyle w:val="ListParagraph"/>
        <w:numPr>
          <w:ilvl w:val="0"/>
          <w:numId w:val="10"/>
        </w:numPr>
        <w:spacing w:before="240"/>
        <w:rPr>
          <w:b/>
          <w:bCs/>
          <w:strike/>
          <w:sz w:val="24"/>
          <w:szCs w:val="24"/>
        </w:rPr>
      </w:pPr>
      <w:r w:rsidRPr="00823083">
        <w:rPr>
          <w:b/>
          <w:bCs/>
          <w:sz w:val="24"/>
          <w:szCs w:val="24"/>
        </w:rPr>
        <w:t>Visitors to an EC Meeting:</w:t>
      </w:r>
    </w:p>
    <w:p w14:paraId="11249209" w14:textId="40148EF8" w:rsidR="005D35D9" w:rsidRPr="0026741F" w:rsidRDefault="005D35D9" w:rsidP="002D4111">
      <w:pPr>
        <w:pStyle w:val="ListParagraph"/>
        <w:numPr>
          <w:ilvl w:val="1"/>
          <w:numId w:val="10"/>
        </w:numPr>
        <w:spacing w:before="240"/>
        <w:rPr>
          <w:bCs/>
          <w:strike/>
          <w:sz w:val="24"/>
          <w:szCs w:val="24"/>
        </w:rPr>
      </w:pPr>
      <w:r w:rsidRPr="0026741F">
        <w:rPr>
          <w:rFonts w:eastAsia="Times New Roman"/>
          <w:bCs/>
          <w:sz w:val="24"/>
          <w:szCs w:val="24"/>
          <w:lang w:eastAsia="en-GB"/>
        </w:rPr>
        <w:t>Members of HHD</w:t>
      </w:r>
      <w:r w:rsidR="00273364" w:rsidRPr="00273364">
        <w:rPr>
          <w:rFonts w:eastAsia="Times New Roman"/>
          <w:bCs/>
          <w:color w:val="FF0000"/>
          <w:sz w:val="24"/>
          <w:szCs w:val="24"/>
          <w:lang w:eastAsia="en-GB"/>
        </w:rPr>
        <w:t xml:space="preserve"> </w:t>
      </w:r>
      <w:r w:rsidR="00273364" w:rsidRPr="004E43BB">
        <w:rPr>
          <w:rFonts w:eastAsia="Times New Roman"/>
          <w:bCs/>
          <w:sz w:val="24"/>
          <w:szCs w:val="24"/>
          <w:lang w:eastAsia="en-GB"/>
        </w:rPr>
        <w:t>u3a</w:t>
      </w:r>
      <w:r w:rsidRPr="004E43BB">
        <w:rPr>
          <w:rFonts w:eastAsia="Times New Roman"/>
          <w:bCs/>
          <w:sz w:val="24"/>
          <w:szCs w:val="24"/>
          <w:lang w:eastAsia="en-GB"/>
        </w:rPr>
        <w:t xml:space="preserve"> </w:t>
      </w:r>
      <w:r w:rsidRPr="0026741F">
        <w:rPr>
          <w:rFonts w:eastAsia="Times New Roman"/>
          <w:bCs/>
          <w:sz w:val="24"/>
          <w:szCs w:val="24"/>
          <w:lang w:eastAsia="en-GB"/>
        </w:rPr>
        <w:t xml:space="preserve">who are not on the </w:t>
      </w:r>
      <w:r w:rsidR="00CA75D1" w:rsidRPr="0026741F">
        <w:rPr>
          <w:rFonts w:eastAsia="Times New Roman"/>
          <w:bCs/>
          <w:sz w:val="24"/>
          <w:szCs w:val="24"/>
          <w:lang w:eastAsia="en-GB"/>
        </w:rPr>
        <w:t xml:space="preserve">EC </w:t>
      </w:r>
      <w:r w:rsidRPr="0026741F">
        <w:rPr>
          <w:rFonts w:eastAsia="Times New Roman"/>
          <w:bCs/>
          <w:sz w:val="24"/>
          <w:szCs w:val="24"/>
          <w:lang w:eastAsia="en-GB"/>
        </w:rPr>
        <w:t xml:space="preserve">may attend a meeting of the Committee by prior agreement with the Chair or other officer chairing the meeting. Their role will be </w:t>
      </w:r>
      <w:r w:rsidR="00273364" w:rsidRPr="004E43BB">
        <w:rPr>
          <w:rFonts w:eastAsia="Times New Roman"/>
          <w:bCs/>
          <w:sz w:val="24"/>
          <w:szCs w:val="24"/>
          <w:lang w:eastAsia="en-GB"/>
        </w:rPr>
        <w:t>that</w:t>
      </w:r>
      <w:r w:rsidR="00273364">
        <w:rPr>
          <w:rFonts w:eastAsia="Times New Roman"/>
          <w:bCs/>
          <w:color w:val="FF0000"/>
          <w:sz w:val="24"/>
          <w:szCs w:val="24"/>
          <w:lang w:eastAsia="en-GB"/>
        </w:rPr>
        <w:t xml:space="preserve"> </w:t>
      </w:r>
      <w:r w:rsidRPr="0026741F">
        <w:rPr>
          <w:rFonts w:eastAsia="Times New Roman"/>
          <w:bCs/>
          <w:sz w:val="24"/>
          <w:szCs w:val="24"/>
          <w:lang w:eastAsia="en-GB"/>
        </w:rPr>
        <w:t>of observation only with no right to vote. </w:t>
      </w:r>
      <w:r w:rsidR="0026741F" w:rsidRPr="0026741F">
        <w:rPr>
          <w:rFonts w:eastAsia="Times New Roman"/>
          <w:bCs/>
          <w:sz w:val="24"/>
          <w:szCs w:val="24"/>
          <w:lang w:eastAsia="en-GB"/>
        </w:rPr>
        <w:t>However, t</w:t>
      </w:r>
      <w:r w:rsidR="00CA75D1" w:rsidRPr="0026741F">
        <w:rPr>
          <w:rFonts w:eastAsia="Times New Roman"/>
          <w:bCs/>
          <w:sz w:val="24"/>
          <w:szCs w:val="24"/>
          <w:lang w:eastAsia="en-GB"/>
        </w:rPr>
        <w:t xml:space="preserve">hey may be invited to speak or comment </w:t>
      </w:r>
      <w:r w:rsidR="002472E5" w:rsidRPr="0026741F">
        <w:rPr>
          <w:rFonts w:eastAsia="Times New Roman"/>
          <w:bCs/>
          <w:sz w:val="24"/>
          <w:szCs w:val="24"/>
          <w:lang w:eastAsia="en-GB"/>
        </w:rPr>
        <w:t xml:space="preserve">at </w:t>
      </w:r>
      <w:r w:rsidR="00CA75D1" w:rsidRPr="0026741F">
        <w:rPr>
          <w:rFonts w:eastAsia="Times New Roman"/>
          <w:bCs/>
          <w:sz w:val="24"/>
          <w:szCs w:val="24"/>
          <w:lang w:eastAsia="en-GB"/>
        </w:rPr>
        <w:t>the Chair</w:t>
      </w:r>
      <w:r w:rsidR="002472E5" w:rsidRPr="0026741F">
        <w:rPr>
          <w:rFonts w:eastAsia="Times New Roman"/>
          <w:bCs/>
          <w:sz w:val="24"/>
          <w:szCs w:val="24"/>
          <w:lang w:eastAsia="en-GB"/>
        </w:rPr>
        <w:t>’s discretion</w:t>
      </w:r>
      <w:r w:rsidR="00CA75D1" w:rsidRPr="0026741F">
        <w:rPr>
          <w:rFonts w:eastAsia="Times New Roman"/>
          <w:bCs/>
          <w:sz w:val="24"/>
          <w:szCs w:val="24"/>
          <w:lang w:eastAsia="en-GB"/>
        </w:rPr>
        <w:t>.</w:t>
      </w:r>
      <w:r w:rsidRPr="0026741F">
        <w:rPr>
          <w:rFonts w:eastAsia="Times New Roman"/>
          <w:bCs/>
          <w:sz w:val="24"/>
          <w:szCs w:val="24"/>
          <w:lang w:eastAsia="en-GB"/>
        </w:rPr>
        <w:t xml:space="preserve"> They will be asked to leave if matters of a confidential nature are to be discussed. </w:t>
      </w:r>
    </w:p>
    <w:p w14:paraId="7D2318CC" w14:textId="3F0BFCDB" w:rsidR="00CA75D1" w:rsidRPr="0026741F" w:rsidRDefault="00CA75D1" w:rsidP="002D4111">
      <w:pPr>
        <w:pStyle w:val="ListParagraph"/>
        <w:numPr>
          <w:ilvl w:val="1"/>
          <w:numId w:val="10"/>
        </w:numPr>
        <w:spacing w:before="240"/>
        <w:rPr>
          <w:bCs/>
          <w:strike/>
          <w:sz w:val="24"/>
          <w:szCs w:val="24"/>
        </w:rPr>
      </w:pPr>
      <w:r w:rsidRPr="0026741F">
        <w:rPr>
          <w:rFonts w:eastAsia="Times New Roman"/>
          <w:bCs/>
          <w:sz w:val="24"/>
          <w:szCs w:val="24"/>
          <w:lang w:eastAsia="en-GB"/>
        </w:rPr>
        <w:t>The Chair may on behalf of the EC invite a person, who may or may not be a member of HHD</w:t>
      </w:r>
      <w:r w:rsidR="00273364">
        <w:rPr>
          <w:rFonts w:eastAsia="Times New Roman"/>
          <w:bCs/>
          <w:sz w:val="24"/>
          <w:szCs w:val="24"/>
          <w:lang w:eastAsia="en-GB"/>
        </w:rPr>
        <w:t xml:space="preserve"> </w:t>
      </w:r>
      <w:r w:rsidR="00273364" w:rsidRPr="004E43BB">
        <w:rPr>
          <w:rFonts w:eastAsia="Times New Roman"/>
          <w:bCs/>
          <w:sz w:val="24"/>
          <w:szCs w:val="24"/>
          <w:lang w:eastAsia="en-GB"/>
        </w:rPr>
        <w:t>u3a</w:t>
      </w:r>
      <w:r w:rsidRPr="004E43BB">
        <w:rPr>
          <w:rFonts w:eastAsia="Times New Roman"/>
          <w:bCs/>
          <w:sz w:val="24"/>
          <w:szCs w:val="24"/>
          <w:lang w:eastAsia="en-GB"/>
        </w:rPr>
        <w:t xml:space="preserve">, </w:t>
      </w:r>
      <w:r w:rsidRPr="0026741F">
        <w:rPr>
          <w:rFonts w:eastAsia="Times New Roman"/>
          <w:bCs/>
          <w:sz w:val="24"/>
          <w:szCs w:val="24"/>
          <w:lang w:eastAsia="en-GB"/>
        </w:rPr>
        <w:t>to address the EC on a specific issue on which they have knowledge or expertise and to answer questions on the topic.  Their contribution would normally be an early item on the Agenda, after which they would leave</w:t>
      </w:r>
      <w:r w:rsidR="00273364">
        <w:rPr>
          <w:rFonts w:eastAsia="Times New Roman"/>
          <w:bCs/>
          <w:sz w:val="24"/>
          <w:szCs w:val="24"/>
          <w:lang w:eastAsia="en-GB"/>
        </w:rPr>
        <w:t xml:space="preserve"> </w:t>
      </w:r>
      <w:r w:rsidR="00273364" w:rsidRPr="004E43BB">
        <w:rPr>
          <w:rFonts w:eastAsia="Times New Roman"/>
          <w:bCs/>
          <w:sz w:val="24"/>
          <w:szCs w:val="24"/>
          <w:lang w:eastAsia="en-GB"/>
        </w:rPr>
        <w:t>the meeting.</w:t>
      </w:r>
    </w:p>
    <w:p w14:paraId="08B7EFC1" w14:textId="3AB07D0B" w:rsidR="0091005E" w:rsidRPr="00FA5FC9" w:rsidRDefault="002472E5" w:rsidP="002D4111">
      <w:pPr>
        <w:pStyle w:val="ListParagraph"/>
        <w:numPr>
          <w:ilvl w:val="1"/>
          <w:numId w:val="10"/>
        </w:numPr>
        <w:spacing w:before="240"/>
        <w:ind w:left="2127" w:hanging="502"/>
        <w:rPr>
          <w:sz w:val="24"/>
          <w:szCs w:val="24"/>
        </w:rPr>
      </w:pPr>
      <w:r w:rsidRPr="0026741F">
        <w:rPr>
          <w:sz w:val="24"/>
          <w:szCs w:val="24"/>
        </w:rPr>
        <w:lastRenderedPageBreak/>
        <w:t>To</w:t>
      </w:r>
      <w:r w:rsidRPr="0026741F">
        <w:rPr>
          <w:b/>
          <w:bCs/>
          <w:sz w:val="24"/>
          <w:szCs w:val="24"/>
        </w:rPr>
        <w:t xml:space="preserve"> </w:t>
      </w:r>
      <w:r w:rsidRPr="0026741F">
        <w:rPr>
          <w:sz w:val="24"/>
          <w:szCs w:val="24"/>
        </w:rPr>
        <w:t xml:space="preserve">encourage members to learn more about the work of the EC, and to allow potential recruits to the EC as Casual or </w:t>
      </w:r>
      <w:r w:rsidR="007600B6" w:rsidRPr="0026741F">
        <w:rPr>
          <w:sz w:val="24"/>
          <w:szCs w:val="24"/>
        </w:rPr>
        <w:t>Co-opted</w:t>
      </w:r>
      <w:r w:rsidRPr="0026741F">
        <w:rPr>
          <w:sz w:val="24"/>
          <w:szCs w:val="24"/>
        </w:rPr>
        <w:t xml:space="preserve"> members, </w:t>
      </w:r>
      <w:r w:rsidR="00D319B1" w:rsidRPr="0026741F">
        <w:rPr>
          <w:sz w:val="24"/>
          <w:szCs w:val="24"/>
        </w:rPr>
        <w:t xml:space="preserve">the EC may invite such members to join EC Meetings as in 4a above. </w:t>
      </w:r>
    </w:p>
    <w:p w14:paraId="1B544B80" w14:textId="68F3DA2B" w:rsidR="00FA5FC9" w:rsidRPr="004E43BB" w:rsidRDefault="00FA5FC9" w:rsidP="00FA5FC9">
      <w:pPr>
        <w:pStyle w:val="ListParagraph"/>
        <w:numPr>
          <w:ilvl w:val="0"/>
          <w:numId w:val="10"/>
        </w:numPr>
        <w:spacing w:before="240"/>
        <w:rPr>
          <w:b/>
          <w:bCs/>
          <w:sz w:val="24"/>
          <w:szCs w:val="24"/>
        </w:rPr>
      </w:pPr>
      <w:r w:rsidRPr="004E43BB">
        <w:rPr>
          <w:b/>
          <w:bCs/>
          <w:sz w:val="24"/>
          <w:szCs w:val="24"/>
        </w:rPr>
        <w:t>Minutes</w:t>
      </w:r>
    </w:p>
    <w:p w14:paraId="27160E69" w14:textId="2A079BFA" w:rsidR="00FA5FC9" w:rsidRPr="004E43BB" w:rsidRDefault="00FA5FC9" w:rsidP="00FA5FC9">
      <w:pPr>
        <w:pStyle w:val="ListParagraph"/>
        <w:numPr>
          <w:ilvl w:val="0"/>
          <w:numId w:val="13"/>
        </w:numPr>
        <w:spacing w:before="240"/>
        <w:rPr>
          <w:sz w:val="24"/>
          <w:szCs w:val="24"/>
        </w:rPr>
      </w:pPr>
      <w:r w:rsidRPr="004E43BB">
        <w:rPr>
          <w:sz w:val="24"/>
          <w:szCs w:val="24"/>
        </w:rPr>
        <w:t xml:space="preserve">A record of the meeting </w:t>
      </w:r>
      <w:r w:rsidR="00D042D7" w:rsidRPr="004E43BB">
        <w:rPr>
          <w:sz w:val="24"/>
          <w:szCs w:val="24"/>
        </w:rPr>
        <w:t xml:space="preserve">and any actions agreed, </w:t>
      </w:r>
      <w:r w:rsidRPr="004E43BB">
        <w:rPr>
          <w:sz w:val="24"/>
          <w:szCs w:val="24"/>
        </w:rPr>
        <w:t>shall be taken by the Minutes Secretary, or in his/her absence by a delegated EC member.</w:t>
      </w:r>
    </w:p>
    <w:p w14:paraId="6BE36C03" w14:textId="472EA7FE" w:rsidR="00FA5FC9" w:rsidRPr="004E43BB" w:rsidRDefault="00FA5FC9" w:rsidP="00FA5FC9">
      <w:pPr>
        <w:pStyle w:val="ListParagraph"/>
        <w:numPr>
          <w:ilvl w:val="0"/>
          <w:numId w:val="13"/>
        </w:numPr>
        <w:spacing w:before="240"/>
        <w:rPr>
          <w:sz w:val="24"/>
          <w:szCs w:val="24"/>
        </w:rPr>
      </w:pPr>
      <w:r w:rsidRPr="004E43BB">
        <w:rPr>
          <w:sz w:val="24"/>
          <w:szCs w:val="24"/>
        </w:rPr>
        <w:t xml:space="preserve">The Minutes will be prepared as soon as possible after the meeting, but always within one week of the meeting. </w:t>
      </w:r>
    </w:p>
    <w:p w14:paraId="76DF863C" w14:textId="735BB671" w:rsidR="00FA5FC9" w:rsidRPr="004E43BB" w:rsidRDefault="00FA5FC9" w:rsidP="00FA5FC9">
      <w:pPr>
        <w:pStyle w:val="ListParagraph"/>
        <w:numPr>
          <w:ilvl w:val="0"/>
          <w:numId w:val="13"/>
        </w:numPr>
        <w:spacing w:before="240"/>
        <w:rPr>
          <w:sz w:val="24"/>
          <w:szCs w:val="24"/>
        </w:rPr>
      </w:pPr>
      <w:r w:rsidRPr="004E43BB">
        <w:rPr>
          <w:sz w:val="24"/>
          <w:szCs w:val="24"/>
        </w:rPr>
        <w:t>The draft Minutes will be sent to the Chair</w:t>
      </w:r>
      <w:r w:rsidR="00D042D7" w:rsidRPr="004E43BB">
        <w:rPr>
          <w:sz w:val="24"/>
          <w:szCs w:val="24"/>
        </w:rPr>
        <w:t xml:space="preserve"> (of the meeting)</w:t>
      </w:r>
      <w:r w:rsidRPr="004E43BB">
        <w:rPr>
          <w:sz w:val="24"/>
          <w:szCs w:val="24"/>
        </w:rPr>
        <w:t xml:space="preserve"> for any amendments and approval.</w:t>
      </w:r>
    </w:p>
    <w:p w14:paraId="526D0A0D" w14:textId="308C907E" w:rsidR="00FA5FC9" w:rsidRPr="004E43BB" w:rsidRDefault="00FA5FC9" w:rsidP="00FA5FC9">
      <w:pPr>
        <w:pStyle w:val="ListParagraph"/>
        <w:numPr>
          <w:ilvl w:val="0"/>
          <w:numId w:val="13"/>
        </w:numPr>
        <w:spacing w:before="240"/>
        <w:rPr>
          <w:sz w:val="24"/>
          <w:szCs w:val="24"/>
        </w:rPr>
      </w:pPr>
      <w:r w:rsidRPr="004E43BB">
        <w:rPr>
          <w:sz w:val="24"/>
          <w:szCs w:val="24"/>
        </w:rPr>
        <w:t>On receipt of approval</w:t>
      </w:r>
      <w:r w:rsidR="00D042D7" w:rsidRPr="004E43BB">
        <w:rPr>
          <w:sz w:val="24"/>
          <w:szCs w:val="24"/>
        </w:rPr>
        <w:t xml:space="preserve"> </w:t>
      </w:r>
      <w:r w:rsidRPr="004E43BB">
        <w:rPr>
          <w:sz w:val="24"/>
          <w:szCs w:val="24"/>
        </w:rPr>
        <w:t>from the Chair</w:t>
      </w:r>
      <w:r w:rsidR="00D042D7" w:rsidRPr="004E43BB">
        <w:rPr>
          <w:sz w:val="24"/>
          <w:szCs w:val="24"/>
        </w:rPr>
        <w:t>, the Minutes Secretary will distribute to all members of the EC.</w:t>
      </w:r>
    </w:p>
    <w:p w14:paraId="58C817A2" w14:textId="3E04B4FE" w:rsidR="00753EE4" w:rsidRPr="004E43BB" w:rsidRDefault="00753EE4" w:rsidP="00FA5FC9">
      <w:pPr>
        <w:pStyle w:val="ListParagraph"/>
        <w:numPr>
          <w:ilvl w:val="0"/>
          <w:numId w:val="13"/>
        </w:numPr>
        <w:spacing w:before="240"/>
        <w:rPr>
          <w:sz w:val="24"/>
          <w:szCs w:val="24"/>
        </w:rPr>
      </w:pPr>
      <w:r w:rsidRPr="004E43BB">
        <w:rPr>
          <w:sz w:val="24"/>
          <w:szCs w:val="24"/>
        </w:rPr>
        <w:t>The Minutes Secretary may produce an Action List chart</w:t>
      </w:r>
      <w:r w:rsidR="00903688" w:rsidRPr="004E43BB">
        <w:rPr>
          <w:sz w:val="24"/>
          <w:szCs w:val="24"/>
        </w:rPr>
        <w:t xml:space="preserve"> for distribution</w:t>
      </w:r>
      <w:r w:rsidRPr="004E43BB">
        <w:rPr>
          <w:sz w:val="24"/>
          <w:szCs w:val="24"/>
        </w:rPr>
        <w:t>, if it is felt of use to the Secretary and or the EC Members.</w:t>
      </w:r>
    </w:p>
    <w:p w14:paraId="13758480" w14:textId="62CD8328" w:rsidR="0091005E" w:rsidRPr="004E43BB" w:rsidRDefault="00753EE4" w:rsidP="002D4111">
      <w:pPr>
        <w:pStyle w:val="ListParagraph"/>
        <w:numPr>
          <w:ilvl w:val="0"/>
          <w:numId w:val="13"/>
        </w:numPr>
        <w:spacing w:before="240"/>
        <w:rPr>
          <w:sz w:val="24"/>
          <w:szCs w:val="24"/>
        </w:rPr>
      </w:pPr>
      <w:r w:rsidRPr="004E43BB">
        <w:rPr>
          <w:sz w:val="24"/>
          <w:szCs w:val="24"/>
        </w:rPr>
        <w:t>EC members should review the Minutes and notify the Minutes Secretary if they believe an entry is incorrect, or that there is an omission. The Minutes Secretary will then revise the document, gain the Chair’s approval and re-issue to the EC. If the revision is not agreed, the EC member will be notified</w:t>
      </w:r>
      <w:r w:rsidR="00903688" w:rsidRPr="004E43BB">
        <w:rPr>
          <w:sz w:val="24"/>
          <w:szCs w:val="24"/>
        </w:rPr>
        <w:t xml:space="preserve"> by the Minutes Secretary. The EC member involved, may then raise the issue under “Approval of the Minutes” at the next EC meeting.</w:t>
      </w:r>
    </w:p>
    <w:p w14:paraId="4BCACAFF" w14:textId="00BC4D67" w:rsidR="00903688" w:rsidRPr="004E43BB" w:rsidRDefault="00903688" w:rsidP="002D4111">
      <w:pPr>
        <w:pStyle w:val="ListParagraph"/>
        <w:numPr>
          <w:ilvl w:val="0"/>
          <w:numId w:val="13"/>
        </w:numPr>
        <w:spacing w:before="240"/>
        <w:rPr>
          <w:sz w:val="24"/>
          <w:szCs w:val="24"/>
        </w:rPr>
      </w:pPr>
      <w:r w:rsidRPr="004E43BB">
        <w:rPr>
          <w:sz w:val="24"/>
          <w:szCs w:val="24"/>
        </w:rPr>
        <w:t>Exceptionally, corrections may be requested at the next EC meeting, under “Approval of the Minutes”</w:t>
      </w:r>
    </w:p>
    <w:p w14:paraId="2CD4757D" w14:textId="02219443" w:rsidR="00903688" w:rsidRPr="004E43BB" w:rsidRDefault="00903688" w:rsidP="002D4111">
      <w:pPr>
        <w:pStyle w:val="ListParagraph"/>
        <w:numPr>
          <w:ilvl w:val="0"/>
          <w:numId w:val="13"/>
        </w:numPr>
        <w:spacing w:before="240"/>
        <w:rPr>
          <w:sz w:val="24"/>
          <w:szCs w:val="24"/>
        </w:rPr>
      </w:pPr>
      <w:r w:rsidRPr="004E43BB">
        <w:rPr>
          <w:sz w:val="24"/>
          <w:szCs w:val="24"/>
        </w:rPr>
        <w:t>Non</w:t>
      </w:r>
      <w:r w:rsidR="00532FEE" w:rsidRPr="004E43BB">
        <w:rPr>
          <w:sz w:val="24"/>
          <w:szCs w:val="24"/>
        </w:rPr>
        <w:t>-</w:t>
      </w:r>
      <w:r w:rsidRPr="004E43BB">
        <w:rPr>
          <w:sz w:val="24"/>
          <w:szCs w:val="24"/>
        </w:rPr>
        <w:t xml:space="preserve">EC members may be given copies of a set of Minutes if requested. </w:t>
      </w:r>
      <w:r w:rsidR="00532FEE" w:rsidRPr="004E43BB">
        <w:rPr>
          <w:sz w:val="24"/>
          <w:szCs w:val="24"/>
        </w:rPr>
        <w:t>Any confidential matter regarding a member, or any</w:t>
      </w:r>
      <w:r w:rsidR="00D57756" w:rsidRPr="004E43BB">
        <w:rPr>
          <w:sz w:val="24"/>
          <w:szCs w:val="24"/>
        </w:rPr>
        <w:t xml:space="preserve"> </w:t>
      </w:r>
      <w:r w:rsidR="00532FEE" w:rsidRPr="004E43BB">
        <w:rPr>
          <w:sz w:val="24"/>
          <w:szCs w:val="24"/>
        </w:rPr>
        <w:t xml:space="preserve">other item as judged by the Chair to be confidential, must be redacted before issue. </w:t>
      </w:r>
      <w:r w:rsidRPr="004E43BB">
        <w:rPr>
          <w:sz w:val="24"/>
          <w:szCs w:val="24"/>
        </w:rPr>
        <w:t xml:space="preserve">The EC may approve that </w:t>
      </w:r>
      <w:r w:rsidR="00532FEE" w:rsidRPr="004E43BB">
        <w:rPr>
          <w:sz w:val="24"/>
          <w:szCs w:val="24"/>
        </w:rPr>
        <w:t>the Chair of a Sub-Committee may receive a copy of the Minutes or a section of the Minutes as deemed appropriate.</w:t>
      </w:r>
    </w:p>
    <w:p w14:paraId="331E579F" w14:textId="6C6739A6" w:rsidR="00D57756" w:rsidRPr="004E43BB" w:rsidRDefault="00D57756" w:rsidP="002D4111">
      <w:pPr>
        <w:pStyle w:val="ListParagraph"/>
        <w:numPr>
          <w:ilvl w:val="0"/>
          <w:numId w:val="13"/>
        </w:numPr>
        <w:spacing w:before="240"/>
        <w:rPr>
          <w:sz w:val="24"/>
          <w:szCs w:val="24"/>
        </w:rPr>
      </w:pPr>
      <w:r w:rsidRPr="004E43BB">
        <w:rPr>
          <w:sz w:val="24"/>
          <w:szCs w:val="24"/>
        </w:rPr>
        <w:t xml:space="preserve">The Chair of the next EC meeting will sign off the minutes as a true record if </w:t>
      </w:r>
      <w:r w:rsidR="006E7F4A">
        <w:rPr>
          <w:sz w:val="24"/>
          <w:szCs w:val="24"/>
        </w:rPr>
        <w:t>approved by</w:t>
      </w:r>
      <w:r w:rsidRPr="004E43BB">
        <w:rPr>
          <w:sz w:val="24"/>
          <w:szCs w:val="24"/>
        </w:rPr>
        <w:t xml:space="preserve"> the EC meeting.</w:t>
      </w:r>
    </w:p>
    <w:sectPr w:rsidR="00D57756" w:rsidRPr="004E43BB" w:rsidSect="00B96749">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41A187" w14:textId="77777777" w:rsidR="005D7ACF" w:rsidRDefault="005D7ACF" w:rsidP="00284658">
      <w:pPr>
        <w:spacing w:after="0"/>
      </w:pPr>
      <w:r>
        <w:separator/>
      </w:r>
    </w:p>
  </w:endnote>
  <w:endnote w:type="continuationSeparator" w:id="0">
    <w:p w14:paraId="7D1A049B" w14:textId="77777777" w:rsidR="005D7ACF" w:rsidRDefault="005D7ACF" w:rsidP="0028465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2854E" w14:textId="77777777" w:rsidR="006E7F4A" w:rsidRDefault="006E7F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7730903"/>
      <w:docPartObj>
        <w:docPartGallery w:val="Page Numbers (Bottom of Page)"/>
        <w:docPartUnique/>
      </w:docPartObj>
    </w:sdtPr>
    <w:sdtContent>
      <w:sdt>
        <w:sdtPr>
          <w:id w:val="1728636285"/>
          <w:docPartObj>
            <w:docPartGallery w:val="Page Numbers (Top of Page)"/>
            <w:docPartUnique/>
          </w:docPartObj>
        </w:sdtPr>
        <w:sdtContent>
          <w:p w14:paraId="440B5C50" w14:textId="18267A34" w:rsidR="004A794E" w:rsidRDefault="004A794E">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1B84EC60" w14:textId="77777777" w:rsidR="00D319B1" w:rsidRDefault="00D319B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6066041"/>
      <w:docPartObj>
        <w:docPartGallery w:val="Page Numbers (Bottom of Page)"/>
        <w:docPartUnique/>
      </w:docPartObj>
    </w:sdtPr>
    <w:sdtContent>
      <w:sdt>
        <w:sdtPr>
          <w:id w:val="1686699180"/>
          <w:docPartObj>
            <w:docPartGallery w:val="Page Numbers (Top of Page)"/>
            <w:docPartUnique/>
          </w:docPartObj>
        </w:sdtPr>
        <w:sdtContent>
          <w:p w14:paraId="5AE4759D" w14:textId="4D2B1855" w:rsidR="00A35329" w:rsidRDefault="00A35329" w:rsidP="00A35329">
            <w:pPr>
              <w:pStyle w:val="Footer"/>
              <w:jc w:val="center"/>
            </w:pPr>
            <w:r>
              <w:t>__________________________________________________________________________________</w:t>
            </w:r>
          </w:p>
          <w:p w14:paraId="0980EFF7" w14:textId="77777777" w:rsidR="00A35329" w:rsidRDefault="00A35329" w:rsidP="00A35329">
            <w:pPr>
              <w:pStyle w:val="Footer"/>
            </w:pPr>
            <w:r>
              <w:t>Registered Charity # 1166194</w:t>
            </w:r>
            <w:r>
              <w:tab/>
              <w:t xml:space="preserve">Page </w:t>
            </w:r>
            <w:r>
              <w:rPr>
                <w:b/>
                <w:bCs/>
                <w:sz w:val="24"/>
                <w:szCs w:val="24"/>
              </w:rPr>
              <w:fldChar w:fldCharType="begin"/>
            </w:r>
            <w:r>
              <w:rPr>
                <w:b/>
                <w:bCs/>
              </w:rPr>
              <w:instrText xml:space="preserve"> PAGE </w:instrText>
            </w:r>
            <w:r>
              <w:rPr>
                <w:b/>
                <w:bCs/>
                <w:sz w:val="24"/>
                <w:szCs w:val="24"/>
              </w:rPr>
              <w:fldChar w:fldCharType="separate"/>
            </w:r>
            <w:r>
              <w:rPr>
                <w:b/>
                <w:bCs/>
                <w:sz w:val="24"/>
                <w:szCs w:val="24"/>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sz w:val="24"/>
                <w:szCs w:val="24"/>
              </w:rPr>
              <w:t>3</w:t>
            </w:r>
            <w:r>
              <w:rPr>
                <w:b/>
                <w:bCs/>
                <w:sz w:val="24"/>
                <w:szCs w:val="24"/>
              </w:rPr>
              <w:fldChar w:fldCharType="end"/>
            </w:r>
          </w:p>
        </w:sdtContent>
      </w:sdt>
    </w:sdtContent>
  </w:sdt>
  <w:p w14:paraId="328287BC" w14:textId="77777777" w:rsidR="00A35329" w:rsidRDefault="00A35329" w:rsidP="00A35329">
    <w:pPr>
      <w:pStyle w:val="Footer"/>
    </w:pPr>
  </w:p>
  <w:p w14:paraId="5F9F3A87" w14:textId="5D84DD4F" w:rsidR="00A35329" w:rsidRDefault="00A35329">
    <w:pPr>
      <w:pStyle w:val="Footer"/>
    </w:pPr>
  </w:p>
  <w:p w14:paraId="5CE9BFF4" w14:textId="77777777" w:rsidR="00B96749" w:rsidRDefault="00B967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5FA293" w14:textId="77777777" w:rsidR="005D7ACF" w:rsidRDefault="005D7ACF" w:rsidP="00284658">
      <w:pPr>
        <w:spacing w:after="0"/>
      </w:pPr>
      <w:r>
        <w:separator/>
      </w:r>
    </w:p>
  </w:footnote>
  <w:footnote w:type="continuationSeparator" w:id="0">
    <w:p w14:paraId="5E0F2B44" w14:textId="77777777" w:rsidR="005D7ACF" w:rsidRDefault="005D7ACF" w:rsidP="0028465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CB579" w14:textId="77777777" w:rsidR="006E7F4A" w:rsidRDefault="006E7F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6F544" w14:textId="77777777" w:rsidR="006E7F4A" w:rsidRDefault="006E7F4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61356" w14:textId="4526CEEB" w:rsidR="00B96749" w:rsidRDefault="00B96749" w:rsidP="00B96749">
    <w:pPr>
      <w:pStyle w:val="Header"/>
      <w:rPr>
        <w:b/>
        <w:sz w:val="28"/>
        <w:szCs w:val="28"/>
        <w:u w:val="single"/>
      </w:rPr>
    </w:pPr>
    <w:r>
      <w:rPr>
        <w:noProof/>
      </w:rPr>
      <w:drawing>
        <wp:inline distT="0" distB="0" distL="0" distR="0" wp14:anchorId="7CDCDD04" wp14:editId="0717EA09">
          <wp:extent cx="5731510" cy="1554480"/>
          <wp:effectExtent l="0" t="0" r="254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3E1426D-AD9F-494D-A246-602153E4421B"/>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731510" cy="1554480"/>
                  </a:xfrm>
                  <a:prstGeom prst="rect">
                    <a:avLst/>
                  </a:prstGeom>
                  <a:noFill/>
                  <a:ln>
                    <a:noFill/>
                  </a:ln>
                </pic:spPr>
              </pic:pic>
            </a:graphicData>
          </a:graphic>
        </wp:inline>
      </w:drawing>
    </w:r>
  </w:p>
  <w:p w14:paraId="4248B9DC" w14:textId="77777777" w:rsidR="00B96749" w:rsidRDefault="00B96749" w:rsidP="00B96749">
    <w:pPr>
      <w:pStyle w:val="Header"/>
      <w:rPr>
        <w:b/>
        <w:sz w:val="28"/>
        <w:szCs w:val="28"/>
        <w:u w:val="single"/>
      </w:rPr>
    </w:pPr>
  </w:p>
  <w:p w14:paraId="4A7B067C" w14:textId="548D1AEB" w:rsidR="00B96749" w:rsidRPr="00D94418" w:rsidRDefault="00B96749" w:rsidP="00B96749">
    <w:pPr>
      <w:pStyle w:val="Header"/>
      <w:rPr>
        <w:b/>
        <w:sz w:val="28"/>
        <w:szCs w:val="28"/>
        <w:u w:val="single"/>
      </w:rPr>
    </w:pPr>
    <w:r w:rsidRPr="000079F3">
      <w:rPr>
        <w:b/>
        <w:sz w:val="28"/>
        <w:szCs w:val="28"/>
        <w:u w:val="single"/>
      </w:rPr>
      <w:t>HHD Policy Guide</w:t>
    </w:r>
    <w:r>
      <w:rPr>
        <w:b/>
        <w:sz w:val="28"/>
        <w:szCs w:val="28"/>
        <w:u w:val="single"/>
      </w:rPr>
      <w:t xml:space="preserve"> 9</w:t>
    </w:r>
    <w:r w:rsidRPr="00284658">
      <w:rPr>
        <w:b/>
        <w:sz w:val="28"/>
        <w:szCs w:val="28"/>
      </w:rPr>
      <w:ptab w:relativeTo="margin" w:alignment="center" w:leader="none"/>
    </w:r>
    <w:r w:rsidRPr="00284658">
      <w:rPr>
        <w:b/>
        <w:sz w:val="28"/>
        <w:szCs w:val="28"/>
      </w:rPr>
      <w:ptab w:relativeTo="margin" w:alignment="right" w:leader="none"/>
    </w:r>
    <w:r>
      <w:rPr>
        <w:b/>
        <w:sz w:val="28"/>
        <w:szCs w:val="28"/>
        <w:u w:val="single"/>
      </w:rPr>
      <w:t>Executive</w:t>
    </w:r>
    <w:r w:rsidRPr="000546F1">
      <w:rPr>
        <w:b/>
        <w:sz w:val="28"/>
        <w:szCs w:val="28"/>
        <w:u w:val="single"/>
      </w:rPr>
      <w:t xml:space="preserve"> Committee </w:t>
    </w:r>
    <w:r>
      <w:rPr>
        <w:b/>
        <w:sz w:val="28"/>
        <w:szCs w:val="28"/>
        <w:u w:val="single"/>
      </w:rPr>
      <w:t>Meetings</w:t>
    </w:r>
  </w:p>
  <w:p w14:paraId="50AEB3C3" w14:textId="77777777" w:rsidR="00B96749" w:rsidRDefault="00B96749" w:rsidP="00B96749"/>
  <w:p w14:paraId="6CB4A87F" w14:textId="3D6D1A40" w:rsidR="00B96749" w:rsidRPr="00A8062E" w:rsidRDefault="00B96749" w:rsidP="00B96749">
    <w:pPr>
      <w:rPr>
        <w:color w:val="FF0000"/>
      </w:rPr>
    </w:pPr>
    <w:r>
      <w:t xml:space="preserve">This version approved by the Executive Committee on </w:t>
    </w:r>
    <w:r w:rsidR="00A8062E">
      <w:rPr>
        <w:b/>
        <w:bCs/>
        <w:color w:val="FF0000"/>
      </w:rPr>
      <w:t>1</w:t>
    </w:r>
    <w:r w:rsidR="004E43BB">
      <w:rPr>
        <w:b/>
        <w:bCs/>
        <w:color w:val="FF0000"/>
      </w:rPr>
      <w:t>6</w:t>
    </w:r>
    <w:r w:rsidR="00A8062E">
      <w:rPr>
        <w:b/>
        <w:bCs/>
        <w:color w:val="FF0000"/>
      </w:rPr>
      <w:t>-08-23</w:t>
    </w:r>
  </w:p>
  <w:p w14:paraId="69B10E17" w14:textId="77777777" w:rsidR="00B96749" w:rsidRDefault="00B96749" w:rsidP="00B96749">
    <w:r>
      <w:t>__________________________________________________________________________________</w:t>
    </w:r>
  </w:p>
  <w:p w14:paraId="4501B06E" w14:textId="77777777" w:rsidR="00B96749" w:rsidRDefault="00B967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E3CC4"/>
    <w:multiLevelType w:val="hybridMultilevel"/>
    <w:tmpl w:val="CD1EA40C"/>
    <w:lvl w:ilvl="0" w:tplc="08090019">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08F53EE1"/>
    <w:multiLevelType w:val="hybridMultilevel"/>
    <w:tmpl w:val="00EE1F16"/>
    <w:lvl w:ilvl="0" w:tplc="D18A3EF0">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09AB1D89"/>
    <w:multiLevelType w:val="hybridMultilevel"/>
    <w:tmpl w:val="EEF49556"/>
    <w:lvl w:ilvl="0" w:tplc="08090001">
      <w:start w:val="1"/>
      <w:numFmt w:val="bullet"/>
      <w:lvlText w:val=""/>
      <w:lvlJc w:val="left"/>
      <w:pPr>
        <w:ind w:left="3169" w:hanging="360"/>
      </w:pPr>
      <w:rPr>
        <w:rFonts w:ascii="Symbol" w:hAnsi="Symbol" w:hint="default"/>
      </w:rPr>
    </w:lvl>
    <w:lvl w:ilvl="1" w:tplc="08090003" w:tentative="1">
      <w:start w:val="1"/>
      <w:numFmt w:val="bullet"/>
      <w:lvlText w:val="o"/>
      <w:lvlJc w:val="left"/>
      <w:pPr>
        <w:ind w:left="3889" w:hanging="360"/>
      </w:pPr>
      <w:rPr>
        <w:rFonts w:ascii="Courier New" w:hAnsi="Courier New" w:cs="Courier New" w:hint="default"/>
      </w:rPr>
    </w:lvl>
    <w:lvl w:ilvl="2" w:tplc="08090005" w:tentative="1">
      <w:start w:val="1"/>
      <w:numFmt w:val="bullet"/>
      <w:lvlText w:val=""/>
      <w:lvlJc w:val="left"/>
      <w:pPr>
        <w:ind w:left="4609" w:hanging="360"/>
      </w:pPr>
      <w:rPr>
        <w:rFonts w:ascii="Wingdings" w:hAnsi="Wingdings" w:hint="default"/>
      </w:rPr>
    </w:lvl>
    <w:lvl w:ilvl="3" w:tplc="08090001" w:tentative="1">
      <w:start w:val="1"/>
      <w:numFmt w:val="bullet"/>
      <w:lvlText w:val=""/>
      <w:lvlJc w:val="left"/>
      <w:pPr>
        <w:ind w:left="5329" w:hanging="360"/>
      </w:pPr>
      <w:rPr>
        <w:rFonts w:ascii="Symbol" w:hAnsi="Symbol" w:hint="default"/>
      </w:rPr>
    </w:lvl>
    <w:lvl w:ilvl="4" w:tplc="08090003" w:tentative="1">
      <w:start w:val="1"/>
      <w:numFmt w:val="bullet"/>
      <w:lvlText w:val="o"/>
      <w:lvlJc w:val="left"/>
      <w:pPr>
        <w:ind w:left="6049" w:hanging="360"/>
      </w:pPr>
      <w:rPr>
        <w:rFonts w:ascii="Courier New" w:hAnsi="Courier New" w:cs="Courier New" w:hint="default"/>
      </w:rPr>
    </w:lvl>
    <w:lvl w:ilvl="5" w:tplc="08090005" w:tentative="1">
      <w:start w:val="1"/>
      <w:numFmt w:val="bullet"/>
      <w:lvlText w:val=""/>
      <w:lvlJc w:val="left"/>
      <w:pPr>
        <w:ind w:left="6769" w:hanging="360"/>
      </w:pPr>
      <w:rPr>
        <w:rFonts w:ascii="Wingdings" w:hAnsi="Wingdings" w:hint="default"/>
      </w:rPr>
    </w:lvl>
    <w:lvl w:ilvl="6" w:tplc="08090001" w:tentative="1">
      <w:start w:val="1"/>
      <w:numFmt w:val="bullet"/>
      <w:lvlText w:val=""/>
      <w:lvlJc w:val="left"/>
      <w:pPr>
        <w:ind w:left="7489" w:hanging="360"/>
      </w:pPr>
      <w:rPr>
        <w:rFonts w:ascii="Symbol" w:hAnsi="Symbol" w:hint="default"/>
      </w:rPr>
    </w:lvl>
    <w:lvl w:ilvl="7" w:tplc="08090003" w:tentative="1">
      <w:start w:val="1"/>
      <w:numFmt w:val="bullet"/>
      <w:lvlText w:val="o"/>
      <w:lvlJc w:val="left"/>
      <w:pPr>
        <w:ind w:left="8209" w:hanging="360"/>
      </w:pPr>
      <w:rPr>
        <w:rFonts w:ascii="Courier New" w:hAnsi="Courier New" w:cs="Courier New" w:hint="default"/>
      </w:rPr>
    </w:lvl>
    <w:lvl w:ilvl="8" w:tplc="08090005" w:tentative="1">
      <w:start w:val="1"/>
      <w:numFmt w:val="bullet"/>
      <w:lvlText w:val=""/>
      <w:lvlJc w:val="left"/>
      <w:pPr>
        <w:ind w:left="8929" w:hanging="360"/>
      </w:pPr>
      <w:rPr>
        <w:rFonts w:ascii="Wingdings" w:hAnsi="Wingdings" w:hint="default"/>
      </w:rPr>
    </w:lvl>
  </w:abstractNum>
  <w:abstractNum w:abstractNumId="3" w15:restartNumberingAfterBreak="0">
    <w:nsid w:val="0D1E59C9"/>
    <w:multiLevelType w:val="hybridMultilevel"/>
    <w:tmpl w:val="816479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B4861B5"/>
    <w:multiLevelType w:val="hybridMultilevel"/>
    <w:tmpl w:val="40C8A9B4"/>
    <w:lvl w:ilvl="0" w:tplc="0809001B">
      <w:start w:val="1"/>
      <w:numFmt w:val="lowerRoman"/>
      <w:lvlText w:val="%1."/>
      <w:lvlJc w:val="right"/>
      <w:pPr>
        <w:ind w:left="3048" w:hanging="360"/>
      </w:pPr>
    </w:lvl>
    <w:lvl w:ilvl="1" w:tplc="08090019" w:tentative="1">
      <w:start w:val="1"/>
      <w:numFmt w:val="lowerLetter"/>
      <w:lvlText w:val="%2."/>
      <w:lvlJc w:val="left"/>
      <w:pPr>
        <w:ind w:left="3768" w:hanging="360"/>
      </w:pPr>
    </w:lvl>
    <w:lvl w:ilvl="2" w:tplc="0809001B" w:tentative="1">
      <w:start w:val="1"/>
      <w:numFmt w:val="lowerRoman"/>
      <w:lvlText w:val="%3."/>
      <w:lvlJc w:val="right"/>
      <w:pPr>
        <w:ind w:left="4488" w:hanging="180"/>
      </w:pPr>
    </w:lvl>
    <w:lvl w:ilvl="3" w:tplc="0809000F" w:tentative="1">
      <w:start w:val="1"/>
      <w:numFmt w:val="decimal"/>
      <w:lvlText w:val="%4."/>
      <w:lvlJc w:val="left"/>
      <w:pPr>
        <w:ind w:left="5208" w:hanging="360"/>
      </w:pPr>
    </w:lvl>
    <w:lvl w:ilvl="4" w:tplc="08090019" w:tentative="1">
      <w:start w:val="1"/>
      <w:numFmt w:val="lowerLetter"/>
      <w:lvlText w:val="%5."/>
      <w:lvlJc w:val="left"/>
      <w:pPr>
        <w:ind w:left="5928" w:hanging="360"/>
      </w:pPr>
    </w:lvl>
    <w:lvl w:ilvl="5" w:tplc="0809001B" w:tentative="1">
      <w:start w:val="1"/>
      <w:numFmt w:val="lowerRoman"/>
      <w:lvlText w:val="%6."/>
      <w:lvlJc w:val="right"/>
      <w:pPr>
        <w:ind w:left="6648" w:hanging="180"/>
      </w:pPr>
    </w:lvl>
    <w:lvl w:ilvl="6" w:tplc="0809000F" w:tentative="1">
      <w:start w:val="1"/>
      <w:numFmt w:val="decimal"/>
      <w:lvlText w:val="%7."/>
      <w:lvlJc w:val="left"/>
      <w:pPr>
        <w:ind w:left="7368" w:hanging="360"/>
      </w:pPr>
    </w:lvl>
    <w:lvl w:ilvl="7" w:tplc="08090019" w:tentative="1">
      <w:start w:val="1"/>
      <w:numFmt w:val="lowerLetter"/>
      <w:lvlText w:val="%8."/>
      <w:lvlJc w:val="left"/>
      <w:pPr>
        <w:ind w:left="8088" w:hanging="360"/>
      </w:pPr>
    </w:lvl>
    <w:lvl w:ilvl="8" w:tplc="0809001B" w:tentative="1">
      <w:start w:val="1"/>
      <w:numFmt w:val="lowerRoman"/>
      <w:lvlText w:val="%9."/>
      <w:lvlJc w:val="right"/>
      <w:pPr>
        <w:ind w:left="8808" w:hanging="180"/>
      </w:pPr>
    </w:lvl>
  </w:abstractNum>
  <w:abstractNum w:abstractNumId="5" w15:restartNumberingAfterBreak="0">
    <w:nsid w:val="2C9A40EF"/>
    <w:multiLevelType w:val="hybridMultilevel"/>
    <w:tmpl w:val="8070C282"/>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3A5C1AC5"/>
    <w:multiLevelType w:val="hybridMultilevel"/>
    <w:tmpl w:val="7AFE00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7134332"/>
    <w:multiLevelType w:val="hybridMultilevel"/>
    <w:tmpl w:val="4DE4AB8E"/>
    <w:lvl w:ilvl="0" w:tplc="DBEEFB5A">
      <w:start w:val="1"/>
      <w:numFmt w:val="lowerRoman"/>
      <w:lvlText w:val="(%1)"/>
      <w:lvlJc w:val="left"/>
      <w:pPr>
        <w:ind w:left="2220" w:hanging="360"/>
      </w:pPr>
      <w:rPr>
        <w:rFonts w:hint="default"/>
      </w:rPr>
    </w:lvl>
    <w:lvl w:ilvl="1" w:tplc="08090019" w:tentative="1">
      <w:start w:val="1"/>
      <w:numFmt w:val="lowerLetter"/>
      <w:lvlText w:val="%2."/>
      <w:lvlJc w:val="left"/>
      <w:pPr>
        <w:ind w:left="2940" w:hanging="360"/>
      </w:pPr>
    </w:lvl>
    <w:lvl w:ilvl="2" w:tplc="0809001B" w:tentative="1">
      <w:start w:val="1"/>
      <w:numFmt w:val="lowerRoman"/>
      <w:lvlText w:val="%3."/>
      <w:lvlJc w:val="right"/>
      <w:pPr>
        <w:ind w:left="3660" w:hanging="180"/>
      </w:pPr>
    </w:lvl>
    <w:lvl w:ilvl="3" w:tplc="0809000F" w:tentative="1">
      <w:start w:val="1"/>
      <w:numFmt w:val="decimal"/>
      <w:lvlText w:val="%4."/>
      <w:lvlJc w:val="left"/>
      <w:pPr>
        <w:ind w:left="4380" w:hanging="360"/>
      </w:pPr>
    </w:lvl>
    <w:lvl w:ilvl="4" w:tplc="08090019" w:tentative="1">
      <w:start w:val="1"/>
      <w:numFmt w:val="lowerLetter"/>
      <w:lvlText w:val="%5."/>
      <w:lvlJc w:val="left"/>
      <w:pPr>
        <w:ind w:left="5100" w:hanging="360"/>
      </w:pPr>
    </w:lvl>
    <w:lvl w:ilvl="5" w:tplc="0809001B" w:tentative="1">
      <w:start w:val="1"/>
      <w:numFmt w:val="lowerRoman"/>
      <w:lvlText w:val="%6."/>
      <w:lvlJc w:val="right"/>
      <w:pPr>
        <w:ind w:left="5820" w:hanging="180"/>
      </w:pPr>
    </w:lvl>
    <w:lvl w:ilvl="6" w:tplc="0809000F" w:tentative="1">
      <w:start w:val="1"/>
      <w:numFmt w:val="decimal"/>
      <w:lvlText w:val="%7."/>
      <w:lvlJc w:val="left"/>
      <w:pPr>
        <w:ind w:left="6540" w:hanging="360"/>
      </w:pPr>
    </w:lvl>
    <w:lvl w:ilvl="7" w:tplc="08090019" w:tentative="1">
      <w:start w:val="1"/>
      <w:numFmt w:val="lowerLetter"/>
      <w:lvlText w:val="%8."/>
      <w:lvlJc w:val="left"/>
      <w:pPr>
        <w:ind w:left="7260" w:hanging="360"/>
      </w:pPr>
    </w:lvl>
    <w:lvl w:ilvl="8" w:tplc="0809001B" w:tentative="1">
      <w:start w:val="1"/>
      <w:numFmt w:val="lowerRoman"/>
      <w:lvlText w:val="%9."/>
      <w:lvlJc w:val="right"/>
      <w:pPr>
        <w:ind w:left="7980" w:hanging="180"/>
      </w:pPr>
    </w:lvl>
  </w:abstractNum>
  <w:abstractNum w:abstractNumId="8" w15:restartNumberingAfterBreak="0">
    <w:nsid w:val="6474044E"/>
    <w:multiLevelType w:val="hybridMultilevel"/>
    <w:tmpl w:val="C4E64C08"/>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15:restartNumberingAfterBreak="0">
    <w:nsid w:val="71466598"/>
    <w:multiLevelType w:val="hybridMultilevel"/>
    <w:tmpl w:val="49943D90"/>
    <w:lvl w:ilvl="0" w:tplc="30BA966C">
      <w:start w:val="1"/>
      <w:numFmt w:val="lowerLetter"/>
      <w:lvlText w:val="%1."/>
      <w:lvlJc w:val="left"/>
      <w:pPr>
        <w:ind w:left="2062" w:hanging="360"/>
      </w:pPr>
      <w:rPr>
        <w:color w:val="auto"/>
      </w:rPr>
    </w:lvl>
    <w:lvl w:ilvl="1" w:tplc="08090019" w:tentative="1">
      <w:start w:val="1"/>
      <w:numFmt w:val="lowerLetter"/>
      <w:lvlText w:val="%2."/>
      <w:lvlJc w:val="left"/>
      <w:pPr>
        <w:ind w:left="2782" w:hanging="360"/>
      </w:pPr>
    </w:lvl>
    <w:lvl w:ilvl="2" w:tplc="0809001B" w:tentative="1">
      <w:start w:val="1"/>
      <w:numFmt w:val="lowerRoman"/>
      <w:lvlText w:val="%3."/>
      <w:lvlJc w:val="right"/>
      <w:pPr>
        <w:ind w:left="3502" w:hanging="180"/>
      </w:pPr>
    </w:lvl>
    <w:lvl w:ilvl="3" w:tplc="0809000F" w:tentative="1">
      <w:start w:val="1"/>
      <w:numFmt w:val="decimal"/>
      <w:lvlText w:val="%4."/>
      <w:lvlJc w:val="left"/>
      <w:pPr>
        <w:ind w:left="4222" w:hanging="360"/>
      </w:pPr>
    </w:lvl>
    <w:lvl w:ilvl="4" w:tplc="08090019" w:tentative="1">
      <w:start w:val="1"/>
      <w:numFmt w:val="lowerLetter"/>
      <w:lvlText w:val="%5."/>
      <w:lvlJc w:val="left"/>
      <w:pPr>
        <w:ind w:left="4942" w:hanging="360"/>
      </w:pPr>
    </w:lvl>
    <w:lvl w:ilvl="5" w:tplc="0809001B" w:tentative="1">
      <w:start w:val="1"/>
      <w:numFmt w:val="lowerRoman"/>
      <w:lvlText w:val="%6."/>
      <w:lvlJc w:val="right"/>
      <w:pPr>
        <w:ind w:left="5662" w:hanging="180"/>
      </w:pPr>
    </w:lvl>
    <w:lvl w:ilvl="6" w:tplc="0809000F" w:tentative="1">
      <w:start w:val="1"/>
      <w:numFmt w:val="decimal"/>
      <w:lvlText w:val="%7."/>
      <w:lvlJc w:val="left"/>
      <w:pPr>
        <w:ind w:left="6382" w:hanging="360"/>
      </w:pPr>
    </w:lvl>
    <w:lvl w:ilvl="7" w:tplc="08090019" w:tentative="1">
      <w:start w:val="1"/>
      <w:numFmt w:val="lowerLetter"/>
      <w:lvlText w:val="%8."/>
      <w:lvlJc w:val="left"/>
      <w:pPr>
        <w:ind w:left="7102" w:hanging="360"/>
      </w:pPr>
    </w:lvl>
    <w:lvl w:ilvl="8" w:tplc="0809001B" w:tentative="1">
      <w:start w:val="1"/>
      <w:numFmt w:val="lowerRoman"/>
      <w:lvlText w:val="%9."/>
      <w:lvlJc w:val="right"/>
      <w:pPr>
        <w:ind w:left="7822" w:hanging="180"/>
      </w:pPr>
    </w:lvl>
  </w:abstractNum>
  <w:abstractNum w:abstractNumId="10" w15:restartNumberingAfterBreak="0">
    <w:nsid w:val="77DC7C33"/>
    <w:multiLevelType w:val="hybridMultilevel"/>
    <w:tmpl w:val="F78EB69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EB717F8"/>
    <w:multiLevelType w:val="hybridMultilevel"/>
    <w:tmpl w:val="36469E84"/>
    <w:lvl w:ilvl="0" w:tplc="08090019">
      <w:start w:val="1"/>
      <w:numFmt w:val="lowerLetter"/>
      <w:lvlText w:val="%1."/>
      <w:lvlJc w:val="left"/>
      <w:pPr>
        <w:ind w:left="1211"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7FB81266"/>
    <w:multiLevelType w:val="hybridMultilevel"/>
    <w:tmpl w:val="640A49E4"/>
    <w:lvl w:ilvl="0" w:tplc="14ECE5CE">
      <w:start w:val="1"/>
      <w:numFmt w:val="decimal"/>
      <w:lvlText w:val="%1."/>
      <w:lvlJc w:val="left"/>
      <w:pPr>
        <w:ind w:left="1211" w:hanging="360"/>
      </w:pPr>
      <w:rPr>
        <w:b/>
        <w:bCs/>
        <w:strike w:val="0"/>
        <w:color w:val="auto"/>
      </w:rPr>
    </w:lvl>
    <w:lvl w:ilvl="1" w:tplc="FE6405F0">
      <w:start w:val="1"/>
      <w:numFmt w:val="lowerLetter"/>
      <w:lvlText w:val="%2."/>
      <w:lvlJc w:val="left"/>
      <w:pPr>
        <w:ind w:left="2204" w:hanging="360"/>
      </w:pPr>
      <w:rPr>
        <w:strike w:val="0"/>
        <w:color w:val="auto"/>
      </w:rPr>
    </w:lvl>
    <w:lvl w:ilvl="2" w:tplc="16EA840E">
      <w:start w:val="1"/>
      <w:numFmt w:val="lowerRoman"/>
      <w:lvlText w:val="%3."/>
      <w:lvlJc w:val="right"/>
      <w:pPr>
        <w:ind w:left="2449" w:hanging="180"/>
      </w:pPr>
      <w:rPr>
        <w:color w:val="auto"/>
      </w:rPr>
    </w:lvl>
    <w:lvl w:ilvl="3" w:tplc="0809000F">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num w:numId="1" w16cid:durableId="1017268420">
    <w:abstractNumId w:val="3"/>
  </w:num>
  <w:num w:numId="2" w16cid:durableId="2134863913">
    <w:abstractNumId w:val="10"/>
  </w:num>
  <w:num w:numId="3" w16cid:durableId="578096430">
    <w:abstractNumId w:val="6"/>
  </w:num>
  <w:num w:numId="4" w16cid:durableId="1096056222">
    <w:abstractNumId w:val="8"/>
  </w:num>
  <w:num w:numId="5" w16cid:durableId="1594318040">
    <w:abstractNumId w:val="0"/>
  </w:num>
  <w:num w:numId="6" w16cid:durableId="1403407994">
    <w:abstractNumId w:val="11"/>
  </w:num>
  <w:num w:numId="7" w16cid:durableId="1595437985">
    <w:abstractNumId w:val="1"/>
  </w:num>
  <w:num w:numId="8" w16cid:durableId="853878825">
    <w:abstractNumId w:val="7"/>
  </w:num>
  <w:num w:numId="9" w16cid:durableId="1214535859">
    <w:abstractNumId w:val="5"/>
  </w:num>
  <w:num w:numId="10" w16cid:durableId="93093103">
    <w:abstractNumId w:val="12"/>
  </w:num>
  <w:num w:numId="11" w16cid:durableId="316347630">
    <w:abstractNumId w:val="4"/>
  </w:num>
  <w:num w:numId="12" w16cid:durableId="1146360936">
    <w:abstractNumId w:val="2"/>
  </w:num>
  <w:num w:numId="13" w16cid:durableId="214646679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1A9F"/>
    <w:rsid w:val="000002D7"/>
    <w:rsid w:val="000030D4"/>
    <w:rsid w:val="000079F3"/>
    <w:rsid w:val="000546F1"/>
    <w:rsid w:val="0007632D"/>
    <w:rsid w:val="000972D5"/>
    <w:rsid w:val="001313F5"/>
    <w:rsid w:val="001B0F6C"/>
    <w:rsid w:val="001F35CD"/>
    <w:rsid w:val="002472E5"/>
    <w:rsid w:val="0026741F"/>
    <w:rsid w:val="00273364"/>
    <w:rsid w:val="00284658"/>
    <w:rsid w:val="0028624B"/>
    <w:rsid w:val="002944E7"/>
    <w:rsid w:val="002B7238"/>
    <w:rsid w:val="002D4111"/>
    <w:rsid w:val="002E107A"/>
    <w:rsid w:val="002F1008"/>
    <w:rsid w:val="003604D4"/>
    <w:rsid w:val="00392D01"/>
    <w:rsid w:val="003A17BD"/>
    <w:rsid w:val="003A6B3A"/>
    <w:rsid w:val="003D2002"/>
    <w:rsid w:val="00405197"/>
    <w:rsid w:val="00427D13"/>
    <w:rsid w:val="004A794E"/>
    <w:rsid w:val="004B38FE"/>
    <w:rsid w:val="004C5026"/>
    <w:rsid w:val="004E43BB"/>
    <w:rsid w:val="004F387C"/>
    <w:rsid w:val="004F46C2"/>
    <w:rsid w:val="00532FEE"/>
    <w:rsid w:val="005A296B"/>
    <w:rsid w:val="005B5C9B"/>
    <w:rsid w:val="005D35D9"/>
    <w:rsid w:val="005D6F44"/>
    <w:rsid w:val="005D7ACF"/>
    <w:rsid w:val="005F03E6"/>
    <w:rsid w:val="005F1B01"/>
    <w:rsid w:val="005F3C26"/>
    <w:rsid w:val="006D7484"/>
    <w:rsid w:val="006E7F4A"/>
    <w:rsid w:val="006F402F"/>
    <w:rsid w:val="007175CA"/>
    <w:rsid w:val="00753EE4"/>
    <w:rsid w:val="007600B6"/>
    <w:rsid w:val="007823E9"/>
    <w:rsid w:val="00786FF5"/>
    <w:rsid w:val="007C6E58"/>
    <w:rsid w:val="007F2809"/>
    <w:rsid w:val="00801F2C"/>
    <w:rsid w:val="00814A9F"/>
    <w:rsid w:val="00823083"/>
    <w:rsid w:val="00867A0A"/>
    <w:rsid w:val="00886D05"/>
    <w:rsid w:val="008B2BB5"/>
    <w:rsid w:val="00903688"/>
    <w:rsid w:val="00903827"/>
    <w:rsid w:val="0091005E"/>
    <w:rsid w:val="009537BE"/>
    <w:rsid w:val="00975557"/>
    <w:rsid w:val="00992B97"/>
    <w:rsid w:val="009A45E9"/>
    <w:rsid w:val="009C2070"/>
    <w:rsid w:val="009E02D9"/>
    <w:rsid w:val="00A35329"/>
    <w:rsid w:val="00A41A9F"/>
    <w:rsid w:val="00A8062E"/>
    <w:rsid w:val="00A86177"/>
    <w:rsid w:val="00AC0A44"/>
    <w:rsid w:val="00B02D86"/>
    <w:rsid w:val="00B1280C"/>
    <w:rsid w:val="00B96749"/>
    <w:rsid w:val="00BC2F97"/>
    <w:rsid w:val="00BE6520"/>
    <w:rsid w:val="00BF2B82"/>
    <w:rsid w:val="00C41C10"/>
    <w:rsid w:val="00CA75D1"/>
    <w:rsid w:val="00CC17C9"/>
    <w:rsid w:val="00D042D7"/>
    <w:rsid w:val="00D16BBF"/>
    <w:rsid w:val="00D319B1"/>
    <w:rsid w:val="00D41824"/>
    <w:rsid w:val="00D57756"/>
    <w:rsid w:val="00D93603"/>
    <w:rsid w:val="00D94418"/>
    <w:rsid w:val="00DB333D"/>
    <w:rsid w:val="00DF21CC"/>
    <w:rsid w:val="00DF5C4F"/>
    <w:rsid w:val="00E02AA1"/>
    <w:rsid w:val="00E10AC1"/>
    <w:rsid w:val="00E76F13"/>
    <w:rsid w:val="00EA6D9D"/>
    <w:rsid w:val="00F52765"/>
    <w:rsid w:val="00FA5FC9"/>
    <w:rsid w:val="00FB2D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FEE480"/>
  <w15:chartTrackingRefBased/>
  <w15:docId w15:val="{EC722FF0-DCF9-4F4B-875C-B7630BEE1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02D7"/>
    <w:pPr>
      <w:spacing w:after="12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4658"/>
    <w:pPr>
      <w:tabs>
        <w:tab w:val="center" w:pos="4513"/>
        <w:tab w:val="right" w:pos="9026"/>
      </w:tabs>
      <w:spacing w:after="0"/>
    </w:pPr>
  </w:style>
  <w:style w:type="character" w:customStyle="1" w:styleId="HeaderChar">
    <w:name w:val="Header Char"/>
    <w:basedOn w:val="DefaultParagraphFont"/>
    <w:link w:val="Header"/>
    <w:uiPriority w:val="99"/>
    <w:rsid w:val="00284658"/>
  </w:style>
  <w:style w:type="paragraph" w:styleId="Footer">
    <w:name w:val="footer"/>
    <w:basedOn w:val="Normal"/>
    <w:link w:val="FooterChar"/>
    <w:uiPriority w:val="99"/>
    <w:unhideWhenUsed/>
    <w:rsid w:val="00284658"/>
    <w:pPr>
      <w:tabs>
        <w:tab w:val="center" w:pos="4513"/>
        <w:tab w:val="right" w:pos="9026"/>
      </w:tabs>
      <w:spacing w:after="0"/>
    </w:pPr>
  </w:style>
  <w:style w:type="character" w:customStyle="1" w:styleId="FooterChar">
    <w:name w:val="Footer Char"/>
    <w:basedOn w:val="DefaultParagraphFont"/>
    <w:link w:val="Footer"/>
    <w:uiPriority w:val="99"/>
    <w:rsid w:val="00284658"/>
  </w:style>
  <w:style w:type="paragraph" w:styleId="ListParagraph">
    <w:name w:val="List Paragraph"/>
    <w:basedOn w:val="Normal"/>
    <w:uiPriority w:val="34"/>
    <w:qFormat/>
    <w:rsid w:val="0091005E"/>
    <w:pPr>
      <w:spacing w:after="160" w:line="259" w:lineRule="auto"/>
      <w:ind w:left="720"/>
      <w:contextualSpacing/>
    </w:pPr>
    <w:rPr>
      <w:rFonts w:asciiTheme="minorHAnsi" w:eastAsiaTheme="minorHAnsi" w:hAnsiTheme="minorHAnsi" w:cstheme="minorBidi"/>
    </w:rPr>
  </w:style>
  <w:style w:type="character" w:styleId="CommentReference">
    <w:name w:val="annotation reference"/>
    <w:basedOn w:val="DefaultParagraphFont"/>
    <w:uiPriority w:val="99"/>
    <w:semiHidden/>
    <w:unhideWhenUsed/>
    <w:rsid w:val="00814A9F"/>
    <w:rPr>
      <w:sz w:val="16"/>
      <w:szCs w:val="16"/>
    </w:rPr>
  </w:style>
  <w:style w:type="paragraph" w:styleId="CommentText">
    <w:name w:val="annotation text"/>
    <w:basedOn w:val="Normal"/>
    <w:link w:val="CommentTextChar"/>
    <w:uiPriority w:val="99"/>
    <w:semiHidden/>
    <w:unhideWhenUsed/>
    <w:rsid w:val="00814A9F"/>
    <w:rPr>
      <w:sz w:val="20"/>
      <w:szCs w:val="20"/>
    </w:rPr>
  </w:style>
  <w:style w:type="character" w:customStyle="1" w:styleId="CommentTextChar">
    <w:name w:val="Comment Text Char"/>
    <w:basedOn w:val="DefaultParagraphFont"/>
    <w:link w:val="CommentText"/>
    <w:uiPriority w:val="99"/>
    <w:semiHidden/>
    <w:rsid w:val="00814A9F"/>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14A9F"/>
    <w:rPr>
      <w:b/>
      <w:bCs/>
    </w:rPr>
  </w:style>
  <w:style w:type="character" w:customStyle="1" w:styleId="CommentSubjectChar">
    <w:name w:val="Comment Subject Char"/>
    <w:basedOn w:val="CommentTextChar"/>
    <w:link w:val="CommentSubject"/>
    <w:uiPriority w:val="99"/>
    <w:semiHidden/>
    <w:rsid w:val="00814A9F"/>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cid:1.4.1614624857109.74589"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79D2AF-6E27-4300-8027-6A9977C26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822</Words>
  <Characters>4692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Brown</dc:creator>
  <cp:keywords/>
  <dc:description/>
  <cp:lastModifiedBy>David Ashton</cp:lastModifiedBy>
  <cp:revision>3</cp:revision>
  <dcterms:created xsi:type="dcterms:W3CDTF">2023-08-20T12:31:00Z</dcterms:created>
  <dcterms:modified xsi:type="dcterms:W3CDTF">2023-08-20T12:38:00Z</dcterms:modified>
</cp:coreProperties>
</file>