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7C9A" w14:textId="568BBB54" w:rsidR="00D54053" w:rsidRDefault="00E11A00" w:rsidP="00E11A00">
      <w:r>
        <w:t xml:space="preserve">                                     </w:t>
      </w:r>
      <w:r w:rsidR="00D54053">
        <w:t xml:space="preserve">                           </w:t>
      </w:r>
      <w:r w:rsidR="00D54053">
        <w:rPr>
          <w:noProof/>
        </w:rPr>
        <w:drawing>
          <wp:inline distT="0" distB="0" distL="0" distR="0" wp14:anchorId="4869E08F" wp14:editId="2E6BE95F">
            <wp:extent cx="2981325" cy="59835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67" cy="60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11FD" w14:textId="018550E4" w:rsidR="00D54053" w:rsidRDefault="00D54053" w:rsidP="00D54053">
      <w:pPr>
        <w:jc w:val="center"/>
        <w:rPr>
          <w:b/>
          <w:bCs/>
          <w:color w:val="0070C0"/>
          <w:sz w:val="28"/>
          <w:szCs w:val="28"/>
        </w:rPr>
      </w:pPr>
      <w:r w:rsidRPr="00D54053">
        <w:rPr>
          <w:b/>
          <w:bCs/>
          <w:color w:val="0070C0"/>
          <w:sz w:val="28"/>
          <w:szCs w:val="28"/>
        </w:rPr>
        <w:t>GUIDANCE FOR SPEAKERS</w:t>
      </w:r>
    </w:p>
    <w:p w14:paraId="727CF352" w14:textId="77777777" w:rsidR="00127DF7" w:rsidRPr="00D54053" w:rsidRDefault="00127DF7" w:rsidP="00D54053">
      <w:pPr>
        <w:jc w:val="center"/>
        <w:rPr>
          <w:b/>
          <w:bCs/>
          <w:color w:val="0070C0"/>
          <w:sz w:val="28"/>
          <w:szCs w:val="28"/>
        </w:rPr>
      </w:pPr>
    </w:p>
    <w:p w14:paraId="2351FC37" w14:textId="77777777" w:rsidR="00BD056B" w:rsidRDefault="00D54053" w:rsidP="00D54053">
      <w:r>
        <w:t xml:space="preserve">Thank you for agreeing to speak at a </w:t>
      </w:r>
      <w:r w:rsidR="00BD056B">
        <w:t>u</w:t>
      </w:r>
      <w:r>
        <w:t>3</w:t>
      </w:r>
      <w:r w:rsidR="00BD056B">
        <w:t>a</w:t>
      </w:r>
      <w:r>
        <w:t xml:space="preserve"> meeting. </w:t>
      </w:r>
    </w:p>
    <w:p w14:paraId="723552CC" w14:textId="5B0FFCEB" w:rsidR="00BD056B" w:rsidRDefault="00D54053" w:rsidP="00D54053">
      <w:r>
        <w:t xml:space="preserve">We realise that you may not need this guidance but not everyone is experienced at </w:t>
      </w:r>
      <w:r w:rsidR="00EA1877">
        <w:t>presenting</w:t>
      </w:r>
      <w:r>
        <w:t xml:space="preserve"> with a microphone to a large group, and so have created the guidance below to support you in making sure that everyone can hear you during your talk</w:t>
      </w:r>
      <w:r w:rsidR="00EA1877">
        <w:t>, read any slides you wish to show</w:t>
      </w:r>
      <w:r>
        <w:t xml:space="preserve"> and gain the most benefit from </w:t>
      </w:r>
      <w:r w:rsidR="00EA1877">
        <w:t>your presentation</w:t>
      </w:r>
      <w:r>
        <w:t>.</w:t>
      </w:r>
    </w:p>
    <w:p w14:paraId="60D5DC11" w14:textId="617356A2" w:rsidR="00D54053" w:rsidRDefault="00D54053" w:rsidP="00D54053">
      <w:r>
        <w:t>Please take a moment to read through these notes.</w:t>
      </w:r>
    </w:p>
    <w:p w14:paraId="20CF7CD0" w14:textId="10131655" w:rsidR="002D3E2D" w:rsidRPr="003965FD" w:rsidRDefault="003965FD" w:rsidP="00D54053">
      <w:pPr>
        <w:rPr>
          <w:b/>
          <w:bCs/>
          <w:color w:val="0070C0"/>
        </w:rPr>
      </w:pPr>
      <w:r w:rsidRPr="003965FD">
        <w:rPr>
          <w:b/>
          <w:bCs/>
          <w:color w:val="0070C0"/>
        </w:rPr>
        <w:t>SOUND</w:t>
      </w:r>
    </w:p>
    <w:p w14:paraId="07686B1F" w14:textId="38EFED6E" w:rsidR="00D54053" w:rsidRPr="00F820D2" w:rsidRDefault="00D54053" w:rsidP="00FE2F44">
      <w:pPr>
        <w:pStyle w:val="ListParagraph"/>
        <w:numPr>
          <w:ilvl w:val="0"/>
          <w:numId w:val="5"/>
        </w:numPr>
      </w:pPr>
      <w:r>
        <w:t xml:space="preserve">Please </w:t>
      </w:r>
      <w:r w:rsidRPr="00E579D2">
        <w:rPr>
          <w:b/>
          <w:bCs/>
        </w:rPr>
        <w:t>do use a microphone</w:t>
      </w:r>
      <w:r>
        <w:t xml:space="preserve">. </w:t>
      </w:r>
      <w:r w:rsidR="00EA1877">
        <w:t>This</w:t>
      </w:r>
      <w:r>
        <w:t xml:space="preserve"> is important even if you have a loud voice because people with hearing aids switch to a loop system which is activated through the mic</w:t>
      </w:r>
      <w:r w:rsidR="00BD056B">
        <w:t>rophone</w:t>
      </w:r>
      <w:r>
        <w:t xml:space="preserve">. </w:t>
      </w:r>
      <w:r w:rsidR="002D3E2D">
        <w:t>We can offer clip-on</w:t>
      </w:r>
      <w:r w:rsidR="0058665D">
        <w:t xml:space="preserve"> or </w:t>
      </w:r>
      <w:r w:rsidR="002D3E2D">
        <w:t>headset microphones</w:t>
      </w:r>
      <w:r w:rsidR="007624FE">
        <w:t xml:space="preserve"> (both good if you are presenting with slides) and lectern </w:t>
      </w:r>
      <w:r w:rsidR="007624FE" w:rsidRPr="00F820D2">
        <w:t>microphones</w:t>
      </w:r>
      <w:r w:rsidR="002D3E2D" w:rsidRPr="00F820D2">
        <w:t xml:space="preserve">. </w:t>
      </w:r>
    </w:p>
    <w:p w14:paraId="429419AA" w14:textId="77777777" w:rsidR="00FE2F44" w:rsidRPr="00F820D2" w:rsidRDefault="00FE2F44" w:rsidP="00FE2F44">
      <w:pPr>
        <w:pStyle w:val="ListParagraph"/>
        <w:ind w:left="405"/>
      </w:pPr>
    </w:p>
    <w:p w14:paraId="0226ED08" w14:textId="51050044" w:rsidR="00FE2F44" w:rsidRPr="00F820D2" w:rsidRDefault="00FE2F44" w:rsidP="00D54053">
      <w:pPr>
        <w:pStyle w:val="ListParagraph"/>
        <w:numPr>
          <w:ilvl w:val="0"/>
          <w:numId w:val="5"/>
        </w:numPr>
      </w:pPr>
      <w:r w:rsidRPr="00F820D2">
        <w:t>Speak distinctly and try not to speak too fast.</w:t>
      </w:r>
      <w:r w:rsidR="00DF33F6" w:rsidRPr="00F820D2">
        <w:t xml:space="preserve"> Do not let your voice drop at the end of sentences. The hall is large with echoes, so it is important to speak </w:t>
      </w:r>
      <w:r w:rsidR="00DF33F6" w:rsidRPr="00F820D2">
        <w:rPr>
          <w:u w:val="single"/>
        </w:rPr>
        <w:t>slowly</w:t>
      </w:r>
      <w:r w:rsidR="00DF33F6" w:rsidRPr="00F820D2">
        <w:t>.</w:t>
      </w:r>
    </w:p>
    <w:p w14:paraId="2A5FEB9A" w14:textId="77777777" w:rsidR="00FE2F44" w:rsidRPr="00F820D2" w:rsidRDefault="00FE2F44" w:rsidP="00FE2F44">
      <w:pPr>
        <w:pStyle w:val="ListParagraph"/>
      </w:pPr>
    </w:p>
    <w:p w14:paraId="7599B19E" w14:textId="22FD3386" w:rsidR="00F820D2" w:rsidRPr="00F820D2" w:rsidRDefault="00F820D2" w:rsidP="00D7565A">
      <w:pPr>
        <w:pStyle w:val="ListParagraph"/>
        <w:numPr>
          <w:ilvl w:val="0"/>
          <w:numId w:val="5"/>
        </w:numPr>
        <w:spacing w:after="0" w:line="240" w:lineRule="auto"/>
      </w:pPr>
      <w:r w:rsidRPr="00F820D2">
        <w:rPr>
          <w:b/>
          <w:bCs/>
        </w:rPr>
        <w:t>Do allow time for a sound check</w:t>
      </w:r>
      <w:r w:rsidRPr="00F820D2">
        <w:t>. Someone will stand at the back of the room to check you can</w:t>
      </w:r>
      <w:r w:rsidRPr="00F820D2">
        <w:t xml:space="preserve"> </w:t>
      </w:r>
      <w:r w:rsidRPr="00F820D2">
        <w:t>be heard clearly. Meetings start at 2pm but it is really helpful if you can arrive around 1.30pm to allow time for any issues to be resolved.</w:t>
      </w:r>
    </w:p>
    <w:p w14:paraId="37821151" w14:textId="77777777" w:rsidR="00FE2F44" w:rsidRPr="00F820D2" w:rsidRDefault="00FE2F44" w:rsidP="00FE2F44">
      <w:pPr>
        <w:pStyle w:val="ListParagraph"/>
      </w:pPr>
    </w:p>
    <w:p w14:paraId="5DDAF6B2" w14:textId="27248420" w:rsidR="00CD3C1B" w:rsidRPr="00F820D2" w:rsidRDefault="00D54053" w:rsidP="00D54053">
      <w:pPr>
        <w:pStyle w:val="ListParagraph"/>
        <w:numPr>
          <w:ilvl w:val="0"/>
          <w:numId w:val="5"/>
        </w:numPr>
      </w:pPr>
      <w:r w:rsidRPr="00F820D2">
        <w:t>Positioning is key</w:t>
      </w:r>
      <w:r w:rsidR="00CD3C1B" w:rsidRPr="00F820D2">
        <w:t>:</w:t>
      </w:r>
    </w:p>
    <w:p w14:paraId="3AA44BB1" w14:textId="77777777" w:rsidR="00CD3C1B" w:rsidRPr="00F820D2" w:rsidRDefault="00CD3C1B" w:rsidP="00CD3C1B">
      <w:pPr>
        <w:pStyle w:val="ListParagraph"/>
        <w:numPr>
          <w:ilvl w:val="0"/>
          <w:numId w:val="3"/>
        </w:numPr>
      </w:pPr>
      <w:r w:rsidRPr="00F820D2">
        <w:t xml:space="preserve">Too close to the microphone, and sound will boom. </w:t>
      </w:r>
    </w:p>
    <w:p w14:paraId="5DEF8C41" w14:textId="499E7502" w:rsidR="00CD3C1B" w:rsidRPr="00F820D2" w:rsidRDefault="00CD3C1B" w:rsidP="00CD3C1B">
      <w:pPr>
        <w:pStyle w:val="ListParagraph"/>
        <w:numPr>
          <w:ilvl w:val="0"/>
          <w:numId w:val="3"/>
        </w:numPr>
      </w:pPr>
      <w:r w:rsidRPr="00F820D2">
        <w:t xml:space="preserve">Too far from the microphone, and the level of voice pickup will be too low. </w:t>
      </w:r>
    </w:p>
    <w:p w14:paraId="5EFBB25B" w14:textId="77777777" w:rsidR="00E11A00" w:rsidRPr="00F820D2" w:rsidRDefault="00E11A00" w:rsidP="00E11A00">
      <w:pPr>
        <w:pStyle w:val="ListParagraph"/>
        <w:ind w:left="1080"/>
      </w:pPr>
    </w:p>
    <w:p w14:paraId="369F3479" w14:textId="6A8BBBBA" w:rsidR="00CD3C1B" w:rsidRPr="00F820D2" w:rsidRDefault="00FB1695" w:rsidP="00CD3C1B">
      <w:pPr>
        <w:rPr>
          <w:b/>
          <w:bCs/>
        </w:rPr>
      </w:pPr>
      <w:r w:rsidRPr="00F820D2">
        <w:rPr>
          <w:b/>
          <w:bCs/>
        </w:rPr>
        <w:t>C</w:t>
      </w:r>
      <w:r w:rsidR="00CD3C1B" w:rsidRPr="00F820D2">
        <w:rPr>
          <w:b/>
          <w:bCs/>
        </w:rPr>
        <w:t xml:space="preserve">lip-on </w:t>
      </w:r>
      <w:r w:rsidR="008961BE" w:rsidRPr="00F820D2">
        <w:rPr>
          <w:b/>
          <w:bCs/>
        </w:rPr>
        <w:t>(</w:t>
      </w:r>
      <w:proofErr w:type="spellStart"/>
      <w:r w:rsidR="008961BE" w:rsidRPr="00F820D2">
        <w:rPr>
          <w:b/>
          <w:bCs/>
        </w:rPr>
        <w:t>Lavalier</w:t>
      </w:r>
      <w:proofErr w:type="spellEnd"/>
      <w:r w:rsidR="00BB5B82" w:rsidRPr="00F820D2">
        <w:rPr>
          <w:b/>
          <w:bCs/>
        </w:rPr>
        <w:t>/lapel</w:t>
      </w:r>
      <w:r w:rsidR="008961BE" w:rsidRPr="00F820D2">
        <w:rPr>
          <w:b/>
          <w:bCs/>
        </w:rPr>
        <w:t xml:space="preserve">) </w:t>
      </w:r>
      <w:r w:rsidR="00CD3C1B" w:rsidRPr="00F820D2">
        <w:rPr>
          <w:b/>
          <w:bCs/>
        </w:rPr>
        <w:t>microphone</w:t>
      </w:r>
    </w:p>
    <w:p w14:paraId="1572E99C" w14:textId="494C46DF" w:rsidR="00D54053" w:rsidRPr="00F820D2" w:rsidRDefault="00D54053" w:rsidP="00D860FA">
      <w:pPr>
        <w:pStyle w:val="ListParagraph"/>
        <w:numPr>
          <w:ilvl w:val="0"/>
          <w:numId w:val="4"/>
        </w:numPr>
      </w:pPr>
      <w:r w:rsidRPr="00F820D2">
        <w:t xml:space="preserve">Clip </w:t>
      </w:r>
      <w:r w:rsidR="00D860FA" w:rsidRPr="00F820D2">
        <w:t>the microphone</w:t>
      </w:r>
      <w:r w:rsidRPr="00F820D2">
        <w:t xml:space="preserve"> onto your clothing </w:t>
      </w:r>
      <w:r w:rsidR="008961BE" w:rsidRPr="00F820D2">
        <w:t xml:space="preserve">at about breast pocket level </w:t>
      </w:r>
      <w:r w:rsidRPr="00F820D2">
        <w:t xml:space="preserve">and keep it about 30cm/12 inches from your mouth so as not to create overload and distortion. </w:t>
      </w:r>
    </w:p>
    <w:p w14:paraId="59621351" w14:textId="5CE71110" w:rsidR="00FE2F44" w:rsidRPr="00F820D2" w:rsidRDefault="00FE2F44" w:rsidP="00D54053">
      <w:pPr>
        <w:pStyle w:val="ListParagraph"/>
        <w:numPr>
          <w:ilvl w:val="0"/>
          <w:numId w:val="4"/>
        </w:numPr>
      </w:pPr>
      <w:r w:rsidRPr="00F820D2">
        <w:t xml:space="preserve">The </w:t>
      </w:r>
      <w:r w:rsidR="00FB1695" w:rsidRPr="00F820D2">
        <w:t>transmitter</w:t>
      </w:r>
      <w:r w:rsidRPr="00F820D2">
        <w:t xml:space="preserve"> pack can be attached to a belt or put in a pocket.</w:t>
      </w:r>
    </w:p>
    <w:p w14:paraId="7478B493" w14:textId="69ED2BC1" w:rsidR="00D54053" w:rsidRPr="00F820D2" w:rsidRDefault="008961BE" w:rsidP="00D54053">
      <w:pPr>
        <w:pStyle w:val="ListParagraph"/>
        <w:numPr>
          <w:ilvl w:val="0"/>
          <w:numId w:val="4"/>
        </w:numPr>
      </w:pPr>
      <w:r w:rsidRPr="00F820D2">
        <w:t>M</w:t>
      </w:r>
      <w:r w:rsidR="00D54053" w:rsidRPr="00F820D2">
        <w:t xml:space="preserve">ake sure you know where the on / off switch is and </w:t>
      </w:r>
      <w:r w:rsidR="00FE2F44" w:rsidRPr="00F820D2">
        <w:t>check</w:t>
      </w:r>
      <w:r w:rsidR="00D54053" w:rsidRPr="00F820D2">
        <w:t xml:space="preserve"> that the mic</w:t>
      </w:r>
      <w:r w:rsidR="00FE2F44" w:rsidRPr="00F820D2">
        <w:t>rophone</w:t>
      </w:r>
      <w:r w:rsidR="00D54053" w:rsidRPr="00F820D2">
        <w:t xml:space="preserve"> is ‘on’ before you start speaking</w:t>
      </w:r>
      <w:r w:rsidRPr="00F820D2">
        <w:t xml:space="preserve"> and ‘off’ when you’ve finished</w:t>
      </w:r>
      <w:r w:rsidR="00D54053" w:rsidRPr="00F820D2">
        <w:t xml:space="preserve">. </w:t>
      </w:r>
    </w:p>
    <w:p w14:paraId="52E4576E" w14:textId="4FD4C148" w:rsidR="00807BF1" w:rsidRPr="00F820D2" w:rsidRDefault="00807BF1" w:rsidP="00807BF1">
      <w:pPr>
        <w:rPr>
          <w:b/>
          <w:bCs/>
        </w:rPr>
      </w:pPr>
      <w:r w:rsidRPr="00F820D2">
        <w:rPr>
          <w:b/>
          <w:bCs/>
        </w:rPr>
        <w:t>Headset</w:t>
      </w:r>
      <w:r w:rsidR="003965FD" w:rsidRPr="00F820D2">
        <w:rPr>
          <w:b/>
          <w:bCs/>
        </w:rPr>
        <w:t xml:space="preserve"> mic</w:t>
      </w:r>
      <w:r w:rsidR="007624FE" w:rsidRPr="00F820D2">
        <w:rPr>
          <w:b/>
          <w:bCs/>
        </w:rPr>
        <w:t>rophone</w:t>
      </w:r>
    </w:p>
    <w:p w14:paraId="040B653A" w14:textId="77777777" w:rsidR="007624FE" w:rsidRPr="00F820D2" w:rsidRDefault="007624FE" w:rsidP="008961BE">
      <w:pPr>
        <w:pStyle w:val="ListParagraph"/>
        <w:numPr>
          <w:ilvl w:val="0"/>
          <w:numId w:val="6"/>
        </w:numPr>
      </w:pPr>
      <w:r w:rsidRPr="00F820D2">
        <w:t>The headset is flexible and can be adjusted to sit comfortably on your head.</w:t>
      </w:r>
    </w:p>
    <w:p w14:paraId="7D72AE1A" w14:textId="174D1AD7" w:rsidR="00FC70C9" w:rsidRPr="00F820D2" w:rsidRDefault="00FC70C9" w:rsidP="008961BE">
      <w:pPr>
        <w:pStyle w:val="ListParagraph"/>
        <w:numPr>
          <w:ilvl w:val="0"/>
          <w:numId w:val="6"/>
        </w:numPr>
      </w:pPr>
      <w:r w:rsidRPr="00F820D2">
        <w:t xml:space="preserve">Point the microphone towards your mouth and keep the microphone element about </w:t>
      </w:r>
      <w:r w:rsidR="00E579D2" w:rsidRPr="00F820D2">
        <w:t>3 - 8 cm/</w:t>
      </w:r>
      <w:r w:rsidRPr="00F820D2">
        <w:t xml:space="preserve">1 </w:t>
      </w:r>
      <w:r w:rsidR="00E579D2" w:rsidRPr="00F820D2">
        <w:t xml:space="preserve">- </w:t>
      </w:r>
      <w:r w:rsidRPr="00F820D2">
        <w:t>3 inches away from your mouth</w:t>
      </w:r>
      <w:r w:rsidR="00FA46AC" w:rsidRPr="00F820D2">
        <w:t>.</w:t>
      </w:r>
    </w:p>
    <w:p w14:paraId="72DEEC1F" w14:textId="296F1EBD" w:rsidR="008961BE" w:rsidRPr="00F820D2" w:rsidRDefault="008961BE" w:rsidP="008961BE">
      <w:pPr>
        <w:pStyle w:val="ListParagraph"/>
        <w:numPr>
          <w:ilvl w:val="0"/>
          <w:numId w:val="6"/>
        </w:numPr>
      </w:pPr>
      <w:r w:rsidRPr="00F820D2">
        <w:t>Make sure the microphone isn’t directly in front of your mouth or directly below your nose</w:t>
      </w:r>
      <w:r w:rsidR="00FC70C9" w:rsidRPr="00F820D2">
        <w:t xml:space="preserve"> to avoid noise from breathing</w:t>
      </w:r>
      <w:r w:rsidR="00DF33F6" w:rsidRPr="00F820D2">
        <w:t>, and crack</w:t>
      </w:r>
      <w:r w:rsidR="00302F55" w:rsidRPr="00F820D2">
        <w:t>ing noises</w:t>
      </w:r>
      <w:r w:rsidR="00DF33F6" w:rsidRPr="00F820D2">
        <w:t xml:space="preserve"> from </w:t>
      </w:r>
      <w:r w:rsidR="0006713A" w:rsidRPr="00F820D2">
        <w:t xml:space="preserve">the </w:t>
      </w:r>
      <w:r w:rsidR="00DF33F6" w:rsidRPr="00F820D2">
        <w:t>moisture drops which come naturally from the mouth when speaking</w:t>
      </w:r>
      <w:r w:rsidRPr="00F820D2">
        <w:t>.</w:t>
      </w:r>
    </w:p>
    <w:p w14:paraId="42DAAC28" w14:textId="42969C61" w:rsidR="00807BF1" w:rsidRPr="00F820D2" w:rsidRDefault="00FC70C9" w:rsidP="00807BF1">
      <w:pPr>
        <w:pStyle w:val="ListParagraph"/>
        <w:numPr>
          <w:ilvl w:val="0"/>
          <w:numId w:val="6"/>
        </w:numPr>
      </w:pPr>
      <w:r w:rsidRPr="00F820D2">
        <w:t>The transmitter pack can be attached to a belt or put in a pocket.</w:t>
      </w:r>
    </w:p>
    <w:p w14:paraId="647A08E8" w14:textId="0F70E6B5" w:rsidR="007624FE" w:rsidRPr="00F820D2" w:rsidRDefault="007624FE" w:rsidP="007624FE">
      <w:pPr>
        <w:rPr>
          <w:b/>
          <w:bCs/>
        </w:rPr>
      </w:pPr>
      <w:r w:rsidRPr="00F820D2">
        <w:rPr>
          <w:b/>
          <w:bCs/>
        </w:rPr>
        <w:lastRenderedPageBreak/>
        <w:t>Lectern microphones</w:t>
      </w:r>
    </w:p>
    <w:p w14:paraId="38B49ABA" w14:textId="77777777" w:rsidR="007624FE" w:rsidRPr="00F820D2" w:rsidRDefault="007624FE" w:rsidP="007624FE">
      <w:pPr>
        <w:pStyle w:val="ListParagraph"/>
        <w:numPr>
          <w:ilvl w:val="0"/>
          <w:numId w:val="6"/>
        </w:numPr>
      </w:pPr>
      <w:r w:rsidRPr="00F820D2">
        <w:t>The optimum speaking position is central between the two microphones and about two widths of the hand back from them.</w:t>
      </w:r>
    </w:p>
    <w:p w14:paraId="03A0A15F" w14:textId="77777777" w:rsidR="007624FE" w:rsidRPr="00F820D2" w:rsidRDefault="007624FE" w:rsidP="007624FE">
      <w:pPr>
        <w:pStyle w:val="ListParagraph"/>
        <w:numPr>
          <w:ilvl w:val="0"/>
          <w:numId w:val="6"/>
        </w:numPr>
      </w:pPr>
      <w:r w:rsidRPr="00F820D2">
        <w:t>Adjust the microphone to the appropriate height and angle - it should be aimed at your head, not your chest or shoulder.</w:t>
      </w:r>
    </w:p>
    <w:p w14:paraId="445B7E25" w14:textId="77777777" w:rsidR="007624FE" w:rsidRPr="00F820D2" w:rsidRDefault="007624FE" w:rsidP="007624FE">
      <w:pPr>
        <w:pStyle w:val="ListParagraph"/>
        <w:numPr>
          <w:ilvl w:val="0"/>
          <w:numId w:val="6"/>
        </w:numPr>
      </w:pPr>
      <w:r w:rsidRPr="00F820D2">
        <w:t>Remain facing forward and try not to turn your head away or your voice will be lost.</w:t>
      </w:r>
    </w:p>
    <w:p w14:paraId="050339F8" w14:textId="77777777" w:rsidR="007624FE" w:rsidRPr="00F820D2" w:rsidRDefault="007624FE" w:rsidP="007624FE">
      <w:pPr>
        <w:pStyle w:val="ListParagraph"/>
        <w:numPr>
          <w:ilvl w:val="0"/>
          <w:numId w:val="6"/>
        </w:numPr>
      </w:pPr>
      <w:r w:rsidRPr="00F820D2">
        <w:t>Minimise hand gestures as these can create distracting popping noises.</w:t>
      </w:r>
    </w:p>
    <w:p w14:paraId="37329F71" w14:textId="77777777" w:rsidR="004D6469" w:rsidRPr="00F820D2" w:rsidRDefault="004D6469" w:rsidP="00B90E47">
      <w:pPr>
        <w:rPr>
          <w:b/>
          <w:bCs/>
          <w:color w:val="0070C0"/>
        </w:rPr>
      </w:pPr>
    </w:p>
    <w:p w14:paraId="679E95DC" w14:textId="779F5952" w:rsidR="00B90E47" w:rsidRPr="00F820D2" w:rsidRDefault="003965FD" w:rsidP="00B90E47">
      <w:pPr>
        <w:rPr>
          <w:b/>
          <w:bCs/>
          <w:color w:val="0070C0"/>
        </w:rPr>
      </w:pPr>
      <w:r w:rsidRPr="00F820D2">
        <w:rPr>
          <w:b/>
          <w:bCs/>
          <w:color w:val="0070C0"/>
        </w:rPr>
        <w:t xml:space="preserve">PRESENTATIONS </w:t>
      </w:r>
    </w:p>
    <w:p w14:paraId="3E312812" w14:textId="03B8B5B6" w:rsidR="00B90E47" w:rsidRPr="00F820D2" w:rsidRDefault="00B90E47" w:rsidP="00B90E4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820D2">
        <w:rPr>
          <w:color w:val="000000" w:themeColor="text1"/>
        </w:rPr>
        <w:t>The venue has a large, fixed screen for displaying presentations.</w:t>
      </w:r>
    </w:p>
    <w:p w14:paraId="09661131" w14:textId="29C12983" w:rsidR="00B90E47" w:rsidRPr="00F820D2" w:rsidRDefault="00B90E47" w:rsidP="00B90E4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820D2">
        <w:rPr>
          <w:color w:val="000000" w:themeColor="text1"/>
        </w:rPr>
        <w:t xml:space="preserve">If you want to use a PowerPoint presentation, the </w:t>
      </w:r>
      <w:r w:rsidR="00BB5B82" w:rsidRPr="00F820D2">
        <w:rPr>
          <w:color w:val="000000" w:themeColor="text1"/>
        </w:rPr>
        <w:t>easiest way</w:t>
      </w:r>
      <w:r w:rsidRPr="00F820D2">
        <w:rPr>
          <w:color w:val="000000" w:themeColor="text1"/>
        </w:rPr>
        <w:t xml:space="preserve"> is to bring it on a </w:t>
      </w:r>
      <w:r w:rsidRPr="00F820D2">
        <w:rPr>
          <w:b/>
          <w:bCs/>
          <w:color w:val="000000" w:themeColor="text1"/>
        </w:rPr>
        <w:t>memory stick</w:t>
      </w:r>
      <w:r w:rsidRPr="00F820D2">
        <w:rPr>
          <w:color w:val="000000" w:themeColor="text1"/>
        </w:rPr>
        <w:t xml:space="preserve"> that can be plugged into the venue’s laptop</w:t>
      </w:r>
      <w:r w:rsidR="003F1DE9" w:rsidRPr="00F820D2">
        <w:rPr>
          <w:color w:val="000000" w:themeColor="text1"/>
        </w:rPr>
        <w:t>, which also provides a ‘clicker’ for moving slides on.</w:t>
      </w:r>
    </w:p>
    <w:p w14:paraId="2A53FA68" w14:textId="5B3E740B" w:rsidR="00DF33F6" w:rsidRPr="00F820D2" w:rsidRDefault="00DF33F6" w:rsidP="00B90E4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820D2">
        <w:rPr>
          <w:color w:val="000000" w:themeColor="text1"/>
        </w:rPr>
        <w:t>If you need to show a video, that should also be on the USB stick. Access to the internet can be arranged but it is not always stable connection.</w:t>
      </w:r>
    </w:p>
    <w:p w14:paraId="1740954C" w14:textId="77777777" w:rsidR="00492722" w:rsidRPr="00F820D2" w:rsidRDefault="00492722" w:rsidP="0049272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820D2">
        <w:rPr>
          <w:color w:val="000000" w:themeColor="text1"/>
        </w:rPr>
        <w:t xml:space="preserve">NOTE If you use your own </w:t>
      </w:r>
      <w:proofErr w:type="gramStart"/>
      <w:r w:rsidRPr="00F820D2">
        <w:rPr>
          <w:color w:val="000000" w:themeColor="text1"/>
        </w:rPr>
        <w:t>laptop</w:t>
      </w:r>
      <w:proofErr w:type="gramEnd"/>
      <w:r w:rsidRPr="00F820D2">
        <w:rPr>
          <w:color w:val="000000" w:themeColor="text1"/>
        </w:rPr>
        <w:t xml:space="preserve"> it must have a VGA output (not HDMI) </w:t>
      </w:r>
      <w:r w:rsidRPr="00F820D2">
        <w:rPr>
          <w:color w:val="000000" w:themeColor="text1"/>
          <w:u w:val="single"/>
        </w:rPr>
        <w:t>and</w:t>
      </w:r>
      <w:r w:rsidRPr="00F820D2">
        <w:rPr>
          <w:color w:val="000000" w:themeColor="text1"/>
        </w:rPr>
        <w:t xml:space="preserve"> separate audio lead. All files must be on the laptop as internet access cannot be relied upon.</w:t>
      </w:r>
    </w:p>
    <w:p w14:paraId="23182C88" w14:textId="4D3F89D2" w:rsidR="00CE3B52" w:rsidRPr="00F820D2" w:rsidRDefault="00B90E47" w:rsidP="00B90E4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820D2">
        <w:rPr>
          <w:color w:val="000000" w:themeColor="text1"/>
        </w:rPr>
        <w:t xml:space="preserve">Audience members can be seated up to </w:t>
      </w:r>
      <w:r w:rsidR="00BB5B82" w:rsidRPr="00F820D2">
        <w:rPr>
          <w:color w:val="000000" w:themeColor="text1"/>
        </w:rPr>
        <w:t>25</w:t>
      </w:r>
      <w:r w:rsidR="00CE3B52" w:rsidRPr="00F820D2">
        <w:rPr>
          <w:color w:val="000000" w:themeColor="text1"/>
        </w:rPr>
        <w:t xml:space="preserve"> metres</w:t>
      </w:r>
      <w:r w:rsidR="00BB5B82" w:rsidRPr="00F820D2">
        <w:rPr>
          <w:color w:val="000000" w:themeColor="text1"/>
        </w:rPr>
        <w:t xml:space="preserve"> or</w:t>
      </w:r>
      <w:r w:rsidR="00CE3B52" w:rsidRPr="00F820D2">
        <w:rPr>
          <w:color w:val="000000" w:themeColor="text1"/>
        </w:rPr>
        <w:t xml:space="preserve"> </w:t>
      </w:r>
      <w:r w:rsidR="00BB5B82" w:rsidRPr="00F820D2">
        <w:rPr>
          <w:color w:val="000000" w:themeColor="text1"/>
        </w:rPr>
        <w:t>y</w:t>
      </w:r>
      <w:r w:rsidR="00CE3B52" w:rsidRPr="00F820D2">
        <w:rPr>
          <w:color w:val="000000" w:themeColor="text1"/>
        </w:rPr>
        <w:t xml:space="preserve">ards from the screen, so busy slides packed with lots of small text are extremely hard to read. </w:t>
      </w:r>
    </w:p>
    <w:p w14:paraId="1CC5A3D1" w14:textId="0188BCB5" w:rsidR="004D6469" w:rsidRPr="00F820D2" w:rsidRDefault="004D6469" w:rsidP="004D64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F820D2">
        <w:rPr>
          <w:rFonts w:cstheme="minorHAnsi"/>
          <w:color w:val="202124"/>
          <w:shd w:val="clear" w:color="auto" w:fill="FFFFFF"/>
        </w:rPr>
        <w:t xml:space="preserve">For text, a minimum font size of 54 is recommended, with 60 offering </w:t>
      </w:r>
      <w:r w:rsidR="00943132" w:rsidRPr="00F820D2">
        <w:rPr>
          <w:rFonts w:cstheme="minorHAnsi"/>
          <w:color w:val="202124"/>
          <w:shd w:val="clear" w:color="auto" w:fill="FFFFFF"/>
        </w:rPr>
        <w:t>good readabilty</w:t>
      </w:r>
      <w:r w:rsidRPr="00F820D2">
        <w:rPr>
          <w:rFonts w:cstheme="minorHAnsi"/>
          <w:color w:val="202124"/>
          <w:shd w:val="clear" w:color="auto" w:fill="FFFFFF"/>
        </w:rPr>
        <w:t>.</w:t>
      </w:r>
    </w:p>
    <w:p w14:paraId="03A4C879" w14:textId="23D59528" w:rsidR="003F1DE9" w:rsidRPr="003F1DE9" w:rsidRDefault="00CE3B52" w:rsidP="00B90E47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A </w:t>
      </w:r>
      <w:r w:rsidR="00943132">
        <w:rPr>
          <w:color w:val="000000" w:themeColor="text1"/>
        </w:rPr>
        <w:t>helpful</w:t>
      </w:r>
      <w:r>
        <w:rPr>
          <w:color w:val="000000" w:themeColor="text1"/>
        </w:rPr>
        <w:t xml:space="preserve"> rule of thumb for </w:t>
      </w:r>
      <w:r w:rsidR="00BB5B82">
        <w:rPr>
          <w:color w:val="000000" w:themeColor="text1"/>
        </w:rPr>
        <w:t xml:space="preserve">slides is the 5/5/5 rule </w:t>
      </w:r>
      <w:r w:rsidR="00BB5B82" w:rsidRPr="003F1DE9">
        <w:rPr>
          <w:rFonts w:cstheme="minorHAnsi"/>
          <w:color w:val="000000" w:themeColor="text1"/>
        </w:rPr>
        <w:t xml:space="preserve">- </w:t>
      </w:r>
      <w:r w:rsidR="003F1DE9" w:rsidRPr="003F1DE9">
        <w:rPr>
          <w:rFonts w:cstheme="minorHAnsi"/>
          <w:color w:val="202124"/>
          <w:shd w:val="clear" w:color="auto" w:fill="FFFFFF"/>
        </w:rPr>
        <w:t>use at most: </w:t>
      </w:r>
    </w:p>
    <w:p w14:paraId="0DDA1FCC" w14:textId="77777777" w:rsidR="003F1DE9" w:rsidRPr="003F1DE9" w:rsidRDefault="003F1DE9" w:rsidP="003F1DE9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3F1DE9">
        <w:rPr>
          <w:rFonts w:cstheme="minorHAnsi"/>
          <w:color w:val="202124"/>
          <w:shd w:val="clear" w:color="auto" w:fill="FFFFFF"/>
        </w:rPr>
        <w:t>5 words on a single line. </w:t>
      </w:r>
    </w:p>
    <w:p w14:paraId="720A9F78" w14:textId="77777777" w:rsidR="003F1DE9" w:rsidRPr="003F1DE9" w:rsidRDefault="003F1DE9" w:rsidP="003F1DE9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3F1DE9">
        <w:rPr>
          <w:rFonts w:cstheme="minorHAnsi"/>
          <w:color w:val="202124"/>
          <w:shd w:val="clear" w:color="auto" w:fill="FFFFFF"/>
        </w:rPr>
        <w:t>5 lines of text on a single slide. </w:t>
      </w:r>
    </w:p>
    <w:p w14:paraId="3DD2D90B" w14:textId="4437219C" w:rsidR="00B90E47" w:rsidRPr="007624FE" w:rsidRDefault="003F1DE9" w:rsidP="003F1DE9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3F1DE9">
        <w:rPr>
          <w:rFonts w:cstheme="minorHAnsi"/>
          <w:color w:val="202124"/>
          <w:shd w:val="clear" w:color="auto" w:fill="FFFFFF"/>
        </w:rPr>
        <w:t>5 slides that apply the first two rules in a row.</w:t>
      </w:r>
    </w:p>
    <w:p w14:paraId="78EB5817" w14:textId="77777777" w:rsidR="004D6469" w:rsidRDefault="004D6469">
      <w:pPr>
        <w:rPr>
          <w:b/>
          <w:bCs/>
          <w:color w:val="0070C0"/>
        </w:rPr>
      </w:pPr>
    </w:p>
    <w:p w14:paraId="298C017D" w14:textId="543B1040" w:rsidR="002D3E2D" w:rsidRPr="00EA1877" w:rsidRDefault="003965FD">
      <w:pPr>
        <w:rPr>
          <w:b/>
          <w:bCs/>
          <w:color w:val="0070C0"/>
        </w:rPr>
      </w:pPr>
      <w:r>
        <w:rPr>
          <w:b/>
          <w:bCs/>
          <w:color w:val="0070C0"/>
        </w:rPr>
        <w:t>DISPLAY M</w:t>
      </w:r>
      <w:r w:rsidR="004D6469">
        <w:rPr>
          <w:b/>
          <w:bCs/>
          <w:color w:val="0070C0"/>
        </w:rPr>
        <w:t>A</w:t>
      </w:r>
      <w:r>
        <w:rPr>
          <w:b/>
          <w:bCs/>
          <w:color w:val="0070C0"/>
        </w:rPr>
        <w:t xml:space="preserve">TERIALS </w:t>
      </w:r>
    </w:p>
    <w:p w14:paraId="37204385" w14:textId="77777777" w:rsidR="004D6469" w:rsidRDefault="002D3E2D" w:rsidP="00EA1877">
      <w:pPr>
        <w:pStyle w:val="ListParagraph"/>
        <w:numPr>
          <w:ilvl w:val="0"/>
          <w:numId w:val="1"/>
        </w:numPr>
      </w:pPr>
      <w:r>
        <w:t xml:space="preserve">Please let the Programme Organiser know in advance if you </w:t>
      </w:r>
      <w:r w:rsidR="00EA1877">
        <w:t xml:space="preserve">need </w:t>
      </w:r>
      <w:r>
        <w:t xml:space="preserve">a table to display </w:t>
      </w:r>
      <w:r w:rsidR="00EA1877">
        <w:t>any material supporting your presentation, e.g. leaflets.</w:t>
      </w:r>
    </w:p>
    <w:p w14:paraId="755431A4" w14:textId="1DC31A96" w:rsidR="0038359F" w:rsidRPr="00127DF7" w:rsidRDefault="00DF33F6" w:rsidP="00E579D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</w:t>
      </w:r>
      <w:r w:rsidR="004D6469" w:rsidRPr="004D6469">
        <w:rPr>
          <w:i/>
          <w:iCs/>
          <w:sz w:val="18"/>
          <w:szCs w:val="18"/>
        </w:rPr>
        <w:t xml:space="preserve">ast updated </w:t>
      </w:r>
      <w:r>
        <w:rPr>
          <w:i/>
          <w:iCs/>
          <w:sz w:val="18"/>
          <w:szCs w:val="18"/>
        </w:rPr>
        <w:t>November 2023</w:t>
      </w:r>
      <w:r w:rsidR="00EA1877" w:rsidRPr="004D6469">
        <w:rPr>
          <w:i/>
          <w:iCs/>
          <w:sz w:val="18"/>
          <w:szCs w:val="18"/>
        </w:rPr>
        <w:t xml:space="preserve"> </w:t>
      </w:r>
    </w:p>
    <w:sectPr w:rsidR="0038359F" w:rsidRPr="00127DF7" w:rsidSect="00DF33F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2EEC"/>
    <w:multiLevelType w:val="hybridMultilevel"/>
    <w:tmpl w:val="9EDA9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E2E5F"/>
    <w:multiLevelType w:val="hybridMultilevel"/>
    <w:tmpl w:val="6FF0E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F26F4"/>
    <w:multiLevelType w:val="hybridMultilevel"/>
    <w:tmpl w:val="54BE8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17D83"/>
    <w:multiLevelType w:val="hybridMultilevel"/>
    <w:tmpl w:val="A2228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A7C93"/>
    <w:multiLevelType w:val="hybridMultilevel"/>
    <w:tmpl w:val="21760A74"/>
    <w:lvl w:ilvl="0" w:tplc="EBF850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1C0584F"/>
    <w:multiLevelType w:val="hybridMultilevel"/>
    <w:tmpl w:val="22B83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56062"/>
    <w:multiLevelType w:val="hybridMultilevel"/>
    <w:tmpl w:val="D4F0B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079AD"/>
    <w:multiLevelType w:val="hybridMultilevel"/>
    <w:tmpl w:val="61B83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13728">
    <w:abstractNumId w:val="1"/>
  </w:num>
  <w:num w:numId="2" w16cid:durableId="741412332">
    <w:abstractNumId w:val="2"/>
  </w:num>
  <w:num w:numId="3" w16cid:durableId="1070733117">
    <w:abstractNumId w:val="0"/>
  </w:num>
  <w:num w:numId="4" w16cid:durableId="106238059">
    <w:abstractNumId w:val="7"/>
  </w:num>
  <w:num w:numId="5" w16cid:durableId="1979146459">
    <w:abstractNumId w:val="4"/>
  </w:num>
  <w:num w:numId="6" w16cid:durableId="1474517790">
    <w:abstractNumId w:val="5"/>
  </w:num>
  <w:num w:numId="7" w16cid:durableId="1690327904">
    <w:abstractNumId w:val="3"/>
  </w:num>
  <w:num w:numId="8" w16cid:durableId="1869759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6C"/>
    <w:rsid w:val="0006713A"/>
    <w:rsid w:val="00127DF7"/>
    <w:rsid w:val="00247847"/>
    <w:rsid w:val="002D3E2D"/>
    <w:rsid w:val="00302F55"/>
    <w:rsid w:val="0038359F"/>
    <w:rsid w:val="003965FD"/>
    <w:rsid w:val="003F1DE9"/>
    <w:rsid w:val="00455A6C"/>
    <w:rsid w:val="00492722"/>
    <w:rsid w:val="004D6469"/>
    <w:rsid w:val="00536A28"/>
    <w:rsid w:val="005463B2"/>
    <w:rsid w:val="005766F0"/>
    <w:rsid w:val="0058665D"/>
    <w:rsid w:val="00592F20"/>
    <w:rsid w:val="0069591F"/>
    <w:rsid w:val="006D33FE"/>
    <w:rsid w:val="007624FE"/>
    <w:rsid w:val="0077208C"/>
    <w:rsid w:val="00807BF1"/>
    <w:rsid w:val="008961BE"/>
    <w:rsid w:val="008F5EC5"/>
    <w:rsid w:val="00943132"/>
    <w:rsid w:val="009B0AD3"/>
    <w:rsid w:val="00B30C34"/>
    <w:rsid w:val="00B90E47"/>
    <w:rsid w:val="00BB5B82"/>
    <w:rsid w:val="00BD056B"/>
    <w:rsid w:val="00C40767"/>
    <w:rsid w:val="00CD3C1B"/>
    <w:rsid w:val="00CE3B52"/>
    <w:rsid w:val="00D54053"/>
    <w:rsid w:val="00D860FA"/>
    <w:rsid w:val="00DF33F6"/>
    <w:rsid w:val="00E11A00"/>
    <w:rsid w:val="00E579D2"/>
    <w:rsid w:val="00EA1877"/>
    <w:rsid w:val="00F820D2"/>
    <w:rsid w:val="00FA46AC"/>
    <w:rsid w:val="00FB1695"/>
    <w:rsid w:val="00FC2502"/>
    <w:rsid w:val="00FC70C9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8828"/>
  <w15:chartTrackingRefBased/>
  <w15:docId w15:val="{D3D35583-8C71-4F6F-A57B-933D2FD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0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33FE"/>
    <w:rPr>
      <w:b/>
      <w:bCs/>
    </w:rPr>
  </w:style>
  <w:style w:type="character" w:customStyle="1" w:styleId="hgkelc">
    <w:name w:val="hgkelc"/>
    <w:basedOn w:val="DefaultParagraphFont"/>
    <w:rsid w:val="00C4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janetlmlawson1@gmail.com</dc:creator>
  <cp:keywords/>
  <dc:description/>
  <cp:lastModifiedBy>Susan Kirkwood</cp:lastModifiedBy>
  <cp:revision>3</cp:revision>
  <dcterms:created xsi:type="dcterms:W3CDTF">2023-11-09T17:52:00Z</dcterms:created>
  <dcterms:modified xsi:type="dcterms:W3CDTF">2023-11-09T19:48:00Z</dcterms:modified>
</cp:coreProperties>
</file>