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05" w:rsidRDefault="00064FF1" w:rsidP="00064FF1">
      <w:pPr>
        <w:jc w:val="center"/>
        <w:rPr>
          <w:rFonts w:ascii="Calibri" w:eastAsia="Calibri" w:hAnsi="Calibri" w:cs="Calibri"/>
          <w:b/>
          <w:sz w:val="22"/>
          <w:szCs w:val="22"/>
          <w:u w:val="single"/>
        </w:rPr>
      </w:pPr>
      <w:bookmarkStart w:id="0" w:name="_GoBack"/>
      <w:bookmarkEnd w:id="0"/>
      <w:r>
        <w:rPr>
          <w:noProof/>
          <w:lang w:val="en-GB"/>
        </w:rPr>
        <w:drawing>
          <wp:inline distT="0" distB="0" distL="0" distR="0" wp14:anchorId="374424E6" wp14:editId="4C484F97">
            <wp:extent cx="800100" cy="1354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9131" cy="1454461"/>
                    </a:xfrm>
                    <a:prstGeom prst="rect">
                      <a:avLst/>
                    </a:prstGeom>
                  </pic:spPr>
                </pic:pic>
              </a:graphicData>
            </a:graphic>
          </wp:inline>
        </w:drawing>
      </w:r>
    </w:p>
    <w:p w:rsidR="00176E05" w:rsidRDefault="00EF3AE7">
      <w:pPr>
        <w:widowControl w:val="0"/>
        <w:spacing w:before="301"/>
        <w:jc w:val="center"/>
        <w:rPr>
          <w:rFonts w:ascii="Calibri" w:eastAsia="Calibri" w:hAnsi="Calibri" w:cs="Calibri"/>
          <w:b/>
        </w:rPr>
      </w:pPr>
      <w:r>
        <w:rPr>
          <w:rFonts w:ascii="Calibri" w:eastAsia="Calibri" w:hAnsi="Calibri" w:cs="Calibri"/>
          <w:b/>
        </w:rPr>
        <w:t>SAFEGUARDING REPORT</w:t>
      </w:r>
    </w:p>
    <w:p w:rsidR="00176E05" w:rsidRDefault="00EF3AE7">
      <w:pPr>
        <w:widowControl w:val="0"/>
        <w:spacing w:before="247"/>
        <w:ind w:left="72" w:right="72"/>
        <w:jc w:val="both"/>
        <w:rPr>
          <w:rFonts w:ascii="Calibri" w:eastAsia="Calibri" w:hAnsi="Calibri" w:cs="Calibri"/>
          <w:b/>
          <w:sz w:val="22"/>
          <w:szCs w:val="22"/>
        </w:rPr>
      </w:pPr>
      <w:r>
        <w:rPr>
          <w:rFonts w:ascii="Calibri" w:eastAsia="Calibri" w:hAnsi="Calibri" w:cs="Calibri"/>
          <w:b/>
          <w:sz w:val="22"/>
          <w:szCs w:val="22"/>
        </w:rPr>
        <w:t>This report, once completed, is the Property of the Downham Market &amp; District U3A. It contains sensitive information which the Committee of the Downham Market &amp; District U3A undertakes to hold securely for a year in accordance with its Safeguarding Policy, a copy of which may be obtained from the Business Secretary. Information contained in this report will only be released to those persons seeking such information at the discretion of the Committee of Downham Market &amp; District U3A and in line with the policies of that Committee.</w:t>
      </w: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88900</wp:posOffset>
                </wp:positionV>
                <wp:extent cx="67722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59863" y="3780000"/>
                          <a:ext cx="6772275"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6772275"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72275" cy="12700"/>
                        </a:xfrm>
                        <a:prstGeom prst="rect"/>
                        <a:ln/>
                      </pic:spPr>
                    </pic:pic>
                  </a:graphicData>
                </a:graphic>
              </wp:anchor>
            </w:drawing>
          </mc:Fallback>
        </mc:AlternateContent>
      </w:r>
    </w:p>
    <w:p w:rsidR="00176E05" w:rsidRDefault="00EF3AE7" w:rsidP="00064FF1">
      <w:pPr>
        <w:widowControl w:val="0"/>
        <w:spacing w:before="519"/>
        <w:ind w:right="5256"/>
        <w:jc w:val="both"/>
        <w:rPr>
          <w:rFonts w:ascii="Calibri" w:eastAsia="Calibri" w:hAnsi="Calibri" w:cs="Calibri"/>
          <w:sz w:val="22"/>
          <w:szCs w:val="22"/>
        </w:rPr>
      </w:pPr>
      <w:r>
        <w:rPr>
          <w:rFonts w:ascii="Calibri" w:eastAsia="Calibri" w:hAnsi="Calibri" w:cs="Calibri"/>
          <w:b/>
          <w:sz w:val="22"/>
          <w:szCs w:val="22"/>
          <w:u w:val="single"/>
        </w:rPr>
        <w:t>Logging a Concern</w:t>
      </w:r>
      <w:r>
        <w:rPr>
          <w:rFonts w:ascii="Calibri" w:eastAsia="Calibri" w:hAnsi="Calibri" w:cs="Calibri"/>
          <w:b/>
          <w:sz w:val="22"/>
          <w:szCs w:val="22"/>
        </w:rPr>
        <w:t xml:space="preserve">          </w:t>
      </w:r>
      <w:r>
        <w:rPr>
          <w:rFonts w:ascii="Calibri" w:eastAsia="Calibri" w:hAnsi="Calibri" w:cs="Calibri"/>
          <w:sz w:val="22"/>
          <w:szCs w:val="22"/>
        </w:rPr>
        <w:t>Date of this report (</w:t>
      </w:r>
      <w:proofErr w:type="spellStart"/>
      <w:r>
        <w:rPr>
          <w:rFonts w:ascii="Calibri" w:eastAsia="Calibri" w:hAnsi="Calibri" w:cs="Calibri"/>
          <w:sz w:val="22"/>
          <w:szCs w:val="22"/>
        </w:rPr>
        <w:t>dd</w:t>
      </w:r>
      <w:proofErr w:type="spellEnd"/>
      <w:r>
        <w:rPr>
          <w:rFonts w:ascii="Calibri" w:eastAsia="Calibri" w:hAnsi="Calibri" w:cs="Calibri"/>
          <w:sz w:val="22"/>
          <w:szCs w:val="22"/>
        </w:rPr>
        <w:t>/mm/</w:t>
      </w:r>
      <w:proofErr w:type="spellStart"/>
      <w:r>
        <w:rPr>
          <w:rFonts w:ascii="Calibri" w:eastAsia="Calibri" w:hAnsi="Calibri" w:cs="Calibri"/>
          <w:sz w:val="22"/>
          <w:szCs w:val="22"/>
        </w:rPr>
        <w:t>yyyy</w:t>
      </w:r>
      <w:proofErr w:type="spellEnd"/>
      <w:r>
        <w:rPr>
          <w:rFonts w:ascii="Calibri" w:eastAsia="Calibri" w:hAnsi="Calibri" w:cs="Calibri"/>
          <w:sz w:val="22"/>
          <w:szCs w:val="22"/>
        </w:rPr>
        <w:t>)</w:t>
      </w:r>
      <w:r>
        <w:rPr>
          <w:noProof/>
          <w:lang w:val="en-GB"/>
        </w:rPr>
        <mc:AlternateContent>
          <mc:Choice Requires="wpg">
            <w:drawing>
              <wp:anchor distT="0" distB="0" distL="114300" distR="114300" simplePos="0" relativeHeight="251659264" behindDoc="0" locked="0" layoutInCell="1" hidden="0" allowOverlap="1" wp14:anchorId="4E1599B1" wp14:editId="2DB5F212">
                <wp:simplePos x="0" y="0"/>
                <wp:positionH relativeFrom="column">
                  <wp:posOffset>63501</wp:posOffset>
                </wp:positionH>
                <wp:positionV relativeFrom="paragraph">
                  <wp:posOffset>76200</wp:posOffset>
                </wp:positionV>
                <wp:extent cx="67722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959863" y="3780000"/>
                          <a:ext cx="6772275"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6772275" cy="1270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72275" cy="12700"/>
                        </a:xfrm>
                        <a:prstGeom prst="rect"/>
                        <a:ln/>
                      </pic:spPr>
                    </pic:pic>
                  </a:graphicData>
                </a:graphic>
              </wp:anchor>
            </w:drawing>
          </mc:Fallback>
        </mc:AlternateContent>
      </w:r>
    </w:p>
    <w:p w:rsidR="00176E05" w:rsidRDefault="00EF3AE7" w:rsidP="00064FF1">
      <w:pPr>
        <w:widowControl w:val="0"/>
        <w:spacing w:before="762"/>
        <w:rPr>
          <w:rFonts w:ascii="Calibri" w:eastAsia="Calibri" w:hAnsi="Calibri" w:cs="Calibri"/>
          <w:sz w:val="22"/>
          <w:szCs w:val="22"/>
        </w:rPr>
      </w:pPr>
      <w:r>
        <w:rPr>
          <w:rFonts w:ascii="Calibri" w:eastAsia="Calibri" w:hAnsi="Calibri" w:cs="Calibri"/>
          <w:b/>
          <w:sz w:val="22"/>
          <w:szCs w:val="22"/>
          <w:u w:val="single"/>
        </w:rPr>
        <w:t xml:space="preserve">Account of what </w:t>
      </w:r>
      <w:proofErr w:type="gramStart"/>
      <w:r>
        <w:rPr>
          <w:rFonts w:ascii="Calibri" w:eastAsia="Calibri" w:hAnsi="Calibri" w:cs="Calibri"/>
          <w:b/>
          <w:sz w:val="22"/>
          <w:szCs w:val="22"/>
          <w:u w:val="single"/>
        </w:rPr>
        <w:t>happened</w:t>
      </w:r>
      <w:proofErr w:type="gramEnd"/>
      <w:r>
        <w:rPr>
          <w:rFonts w:ascii="Calibri" w:eastAsia="Calibri" w:hAnsi="Calibri" w:cs="Calibri"/>
          <w:sz w:val="22"/>
          <w:szCs w:val="22"/>
        </w:rPr>
        <w:t xml:space="preserve">         Include who was involved, what happened and when it happened (</w:t>
      </w:r>
      <w:proofErr w:type="spellStart"/>
      <w:r>
        <w:rPr>
          <w:rFonts w:ascii="Calibri" w:eastAsia="Calibri" w:hAnsi="Calibri" w:cs="Calibri"/>
          <w:sz w:val="22"/>
          <w:szCs w:val="22"/>
        </w:rPr>
        <w:t>dd</w:t>
      </w:r>
      <w:proofErr w:type="spellEnd"/>
      <w:r>
        <w:rPr>
          <w:rFonts w:ascii="Calibri" w:eastAsia="Calibri" w:hAnsi="Calibri" w:cs="Calibri"/>
          <w:sz w:val="22"/>
          <w:szCs w:val="22"/>
        </w:rPr>
        <w:t>/mm/</w:t>
      </w:r>
      <w:proofErr w:type="spellStart"/>
      <w:r>
        <w:rPr>
          <w:rFonts w:ascii="Calibri" w:eastAsia="Calibri" w:hAnsi="Calibri" w:cs="Calibri"/>
          <w:sz w:val="22"/>
          <w:szCs w:val="22"/>
        </w:rPr>
        <w:t>yyyy</w:t>
      </w:r>
      <w:proofErr w:type="spellEnd"/>
      <w:r>
        <w:rPr>
          <w:rFonts w:ascii="Calibri" w:eastAsia="Calibri" w:hAnsi="Calibri" w:cs="Calibri"/>
          <w:sz w:val="22"/>
          <w:szCs w:val="22"/>
        </w:rPr>
        <w:t>)</w:t>
      </w:r>
    </w:p>
    <w:p w:rsidR="00176E05" w:rsidRDefault="00EF3AE7" w:rsidP="00CE172A">
      <w:pPr>
        <w:ind w:left="567"/>
        <w:jc w:val="both"/>
        <w:rPr>
          <w:rFonts w:ascii="Calibri" w:eastAsia="Calibri" w:hAnsi="Calibri" w:cs="Calibri"/>
          <w:sz w:val="22"/>
          <w:szCs w:val="22"/>
        </w:rPr>
      </w:pPr>
      <w:r>
        <w:br w:type="page"/>
      </w:r>
    </w:p>
    <w:p w:rsidR="00176E05" w:rsidRPr="000E2E11" w:rsidRDefault="00EF3AE7" w:rsidP="00CE172A">
      <w:pPr>
        <w:widowControl w:val="0"/>
        <w:jc w:val="both"/>
        <w:rPr>
          <w:rFonts w:ascii="Calibri" w:eastAsia="Calibri" w:hAnsi="Calibri" w:cs="Calibri"/>
          <w:b/>
          <w:sz w:val="22"/>
          <w:szCs w:val="22"/>
          <w:u w:val="single"/>
        </w:rPr>
      </w:pPr>
      <w:r w:rsidRPr="000E2E11">
        <w:rPr>
          <w:rFonts w:ascii="Calibri" w:eastAsia="Calibri" w:hAnsi="Calibri" w:cs="Calibri"/>
          <w:b/>
          <w:sz w:val="22"/>
          <w:szCs w:val="22"/>
          <w:u w:val="single"/>
        </w:rPr>
        <w:lastRenderedPageBreak/>
        <w:t>If your account includes an injury, describe it in as much detail as you can and indicate where it was on the body map</w:t>
      </w:r>
    </w:p>
    <w:p w:rsidR="00176E05" w:rsidRDefault="00EF3AE7" w:rsidP="00CE172A">
      <w:pPr>
        <w:widowControl w:val="0"/>
        <w:jc w:val="both"/>
        <w:rPr>
          <w:rFonts w:ascii="Calibri" w:eastAsia="Calibri" w:hAnsi="Calibri" w:cs="Calibri"/>
          <w:sz w:val="22"/>
          <w:szCs w:val="22"/>
        </w:rPr>
      </w:pPr>
      <w:r>
        <w:rPr>
          <w:rFonts w:ascii="Calibri" w:eastAsia="Calibri" w:hAnsi="Calibri" w:cs="Calibri"/>
          <w:noProof/>
          <w:sz w:val="22"/>
          <w:szCs w:val="22"/>
          <w:lang w:val="en-GB"/>
        </w:rPr>
        <w:drawing>
          <wp:inline distT="114300" distB="114300" distL="114300" distR="114300" wp14:anchorId="14A917A3" wp14:editId="35FC7ADE">
            <wp:extent cx="2923391" cy="32527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923391" cy="3252788"/>
                    </a:xfrm>
                    <a:prstGeom prst="rect">
                      <a:avLst/>
                    </a:prstGeom>
                    <a:ln/>
                  </pic:spPr>
                </pic:pic>
              </a:graphicData>
            </a:graphic>
          </wp:inline>
        </w:drawing>
      </w:r>
    </w:p>
    <w:p w:rsidR="00176E05" w:rsidRDefault="00EF3AE7" w:rsidP="00CE172A">
      <w:pPr>
        <w:widowControl w:val="0"/>
        <w:jc w:val="both"/>
        <w:rPr>
          <w:rFonts w:ascii="Calibri" w:eastAsia="Calibri" w:hAnsi="Calibri" w:cs="Calibri"/>
          <w:sz w:val="22"/>
          <w:szCs w:val="22"/>
        </w:rPr>
      </w:pPr>
      <w:r>
        <w:rPr>
          <w:rFonts w:ascii="Calibri" w:eastAsia="Calibri" w:hAnsi="Calibri" w:cs="Calibri"/>
          <w:b/>
          <w:sz w:val="22"/>
          <w:szCs w:val="22"/>
          <w:u w:val="single"/>
        </w:rPr>
        <w:t>Action taken</w:t>
      </w:r>
      <w:r>
        <w:rPr>
          <w:rFonts w:ascii="Calibri" w:eastAsia="Calibri" w:hAnsi="Calibri" w:cs="Calibri"/>
          <w:b/>
          <w:sz w:val="22"/>
          <w:szCs w:val="22"/>
        </w:rPr>
        <w:t xml:space="preserve">       </w:t>
      </w:r>
      <w:proofErr w:type="gramStart"/>
      <w:r>
        <w:rPr>
          <w:rFonts w:ascii="Calibri" w:eastAsia="Calibri" w:hAnsi="Calibri" w:cs="Calibri"/>
          <w:sz w:val="22"/>
          <w:szCs w:val="22"/>
        </w:rPr>
        <w:t>What</w:t>
      </w:r>
      <w:proofErr w:type="gramEnd"/>
      <w:r>
        <w:rPr>
          <w:rFonts w:ascii="Calibri" w:eastAsia="Calibri" w:hAnsi="Calibri" w:cs="Calibri"/>
          <w:sz w:val="22"/>
          <w:szCs w:val="22"/>
        </w:rPr>
        <w:t xml:space="preserve"> action did you take? Who did you tell? What action was agreed?</w:t>
      </w:r>
    </w:p>
    <w:p w:rsidR="00176E05" w:rsidRDefault="00176E05" w:rsidP="00CE172A">
      <w:pPr>
        <w:widowControl w:val="0"/>
        <w:spacing w:before="1017"/>
        <w:jc w:val="both"/>
        <w:rPr>
          <w:rFonts w:ascii="Calibri" w:eastAsia="Calibri" w:hAnsi="Calibri" w:cs="Calibri"/>
          <w:sz w:val="22"/>
          <w:szCs w:val="22"/>
        </w:rPr>
      </w:pPr>
    </w:p>
    <w:p w:rsidR="004424FE" w:rsidRDefault="004424FE" w:rsidP="00CE172A">
      <w:pPr>
        <w:widowControl w:val="0"/>
        <w:spacing w:before="1017"/>
        <w:jc w:val="both"/>
        <w:rPr>
          <w:rFonts w:ascii="Calibri" w:eastAsia="Calibri" w:hAnsi="Calibri" w:cs="Calibri"/>
          <w:sz w:val="16"/>
          <w:szCs w:val="16"/>
        </w:rPr>
      </w:pPr>
    </w:p>
    <w:p w:rsidR="00AD01A5" w:rsidRPr="004424FE" w:rsidRDefault="00AD01A5" w:rsidP="00CE172A">
      <w:pPr>
        <w:widowControl w:val="0"/>
        <w:spacing w:before="1017"/>
        <w:jc w:val="both"/>
        <w:rPr>
          <w:rFonts w:ascii="Calibri" w:eastAsia="Calibri" w:hAnsi="Calibri" w:cs="Calibri"/>
          <w:sz w:val="16"/>
          <w:szCs w:val="16"/>
        </w:rPr>
      </w:pPr>
    </w:p>
    <w:p w:rsidR="000E2E11" w:rsidRPr="00AD01A5" w:rsidRDefault="000E2E11" w:rsidP="00CE172A">
      <w:pPr>
        <w:widowControl w:val="0"/>
        <w:spacing w:before="1017"/>
        <w:jc w:val="both"/>
        <w:rPr>
          <w:rFonts w:ascii="Calibri" w:eastAsia="Calibri" w:hAnsi="Calibri" w:cs="Calibri"/>
          <w:sz w:val="16"/>
          <w:szCs w:val="16"/>
        </w:rPr>
      </w:pPr>
    </w:p>
    <w:p w:rsidR="00176E05" w:rsidRDefault="00EF3AE7" w:rsidP="00CE172A">
      <w:pPr>
        <w:widowControl w:val="0"/>
        <w:jc w:val="both"/>
        <w:rPr>
          <w:rFonts w:ascii="Calibri" w:eastAsia="Calibri" w:hAnsi="Calibri" w:cs="Calibri"/>
          <w:sz w:val="22"/>
          <w:szCs w:val="22"/>
        </w:rPr>
      </w:pPr>
      <w:r w:rsidRPr="000E2E11">
        <w:rPr>
          <w:rFonts w:ascii="Calibri" w:eastAsia="Calibri" w:hAnsi="Calibri" w:cs="Calibri"/>
          <w:b/>
          <w:sz w:val="22"/>
          <w:szCs w:val="22"/>
          <w:u w:val="single"/>
        </w:rPr>
        <w:t xml:space="preserve">Your name and role in the </w:t>
      </w:r>
      <w:proofErr w:type="gramStart"/>
      <w:r w:rsidRPr="000E2E11">
        <w:rPr>
          <w:rFonts w:ascii="Calibri" w:eastAsia="Calibri" w:hAnsi="Calibri" w:cs="Calibri"/>
          <w:b/>
          <w:sz w:val="22"/>
          <w:szCs w:val="22"/>
          <w:u w:val="single"/>
        </w:rPr>
        <w:t>U3A</w:t>
      </w:r>
      <w:r>
        <w:rPr>
          <w:rFonts w:ascii="Calibri" w:eastAsia="Calibri" w:hAnsi="Calibri" w:cs="Calibri"/>
          <w:sz w:val="22"/>
          <w:szCs w:val="22"/>
        </w:rPr>
        <w:t xml:space="preserve">  (</w:t>
      </w:r>
      <w:proofErr w:type="gramEnd"/>
      <w:r>
        <w:rPr>
          <w:rFonts w:ascii="Calibri" w:eastAsia="Calibri" w:hAnsi="Calibri" w:cs="Calibri"/>
          <w:sz w:val="22"/>
          <w:szCs w:val="22"/>
        </w:rPr>
        <w:t>Safeguarding Officer/Assistant, Group Coordinator/Leader)</w:t>
      </w:r>
    </w:p>
    <w:p w:rsidR="00176E05" w:rsidRDefault="00176E05" w:rsidP="00CE172A">
      <w:pPr>
        <w:widowControl w:val="0"/>
        <w:jc w:val="both"/>
        <w:rPr>
          <w:rFonts w:ascii="Calibri" w:eastAsia="Calibri" w:hAnsi="Calibri" w:cs="Calibri"/>
          <w:sz w:val="22"/>
          <w:szCs w:val="22"/>
        </w:rPr>
      </w:pPr>
    </w:p>
    <w:p w:rsidR="00176E05" w:rsidRDefault="00176E05" w:rsidP="00CE172A">
      <w:pPr>
        <w:widowControl w:val="0"/>
        <w:jc w:val="both"/>
        <w:rPr>
          <w:rFonts w:ascii="Calibri" w:eastAsia="Calibri" w:hAnsi="Calibri" w:cs="Calibri"/>
          <w:sz w:val="22"/>
          <w:szCs w:val="22"/>
        </w:rPr>
      </w:pPr>
    </w:p>
    <w:p w:rsidR="00176E05" w:rsidRPr="000E2E11" w:rsidRDefault="00EF3AE7" w:rsidP="00CE172A">
      <w:pPr>
        <w:widowControl w:val="0"/>
        <w:jc w:val="both"/>
        <w:rPr>
          <w:rFonts w:ascii="Calibri" w:eastAsia="Calibri" w:hAnsi="Calibri" w:cs="Calibri"/>
          <w:b/>
          <w:sz w:val="22"/>
          <w:szCs w:val="22"/>
          <w:u w:val="single"/>
        </w:rPr>
      </w:pPr>
      <w:r w:rsidRPr="000E2E11">
        <w:rPr>
          <w:rFonts w:ascii="Calibri" w:eastAsia="Calibri" w:hAnsi="Calibri" w:cs="Calibri"/>
          <w:b/>
          <w:sz w:val="22"/>
          <w:szCs w:val="22"/>
          <w:u w:val="single"/>
        </w:rPr>
        <w:t>Your contact details</w:t>
      </w:r>
    </w:p>
    <w:p w:rsidR="00176E05" w:rsidRDefault="00176E05" w:rsidP="00CE172A">
      <w:pPr>
        <w:widowControl w:val="0"/>
        <w:ind w:left="567"/>
        <w:jc w:val="both"/>
        <w:rPr>
          <w:rFonts w:ascii="Calibri" w:eastAsia="Calibri" w:hAnsi="Calibri" w:cs="Calibri"/>
          <w:sz w:val="22"/>
          <w:szCs w:val="22"/>
        </w:rPr>
      </w:pPr>
    </w:p>
    <w:p w:rsidR="000E2E11" w:rsidRDefault="000E2E11" w:rsidP="00CE172A">
      <w:pPr>
        <w:widowControl w:val="0"/>
        <w:ind w:left="567"/>
        <w:jc w:val="both"/>
        <w:rPr>
          <w:rFonts w:ascii="Calibri" w:eastAsia="Calibri" w:hAnsi="Calibri" w:cs="Calibri"/>
          <w:sz w:val="22"/>
          <w:szCs w:val="22"/>
        </w:rPr>
      </w:pPr>
    </w:p>
    <w:p w:rsidR="000E2E11" w:rsidRDefault="000E2E11" w:rsidP="00CE172A">
      <w:pPr>
        <w:widowControl w:val="0"/>
        <w:ind w:left="567"/>
        <w:jc w:val="both"/>
        <w:rPr>
          <w:rFonts w:ascii="Calibri" w:eastAsia="Calibri" w:hAnsi="Calibri" w:cs="Calibri"/>
          <w:sz w:val="22"/>
          <w:szCs w:val="22"/>
        </w:rPr>
      </w:pPr>
    </w:p>
    <w:p w:rsidR="00176E05" w:rsidRDefault="00176E05" w:rsidP="00CE172A">
      <w:pPr>
        <w:widowControl w:val="0"/>
        <w:ind w:left="567"/>
        <w:jc w:val="both"/>
        <w:rPr>
          <w:rFonts w:ascii="Calibri" w:eastAsia="Calibri" w:hAnsi="Calibri" w:cs="Calibri"/>
          <w:sz w:val="22"/>
          <w:szCs w:val="22"/>
        </w:rPr>
      </w:pPr>
    </w:p>
    <w:p w:rsidR="00176E05" w:rsidRDefault="00176E05" w:rsidP="00CE172A">
      <w:pPr>
        <w:widowControl w:val="0"/>
        <w:jc w:val="both"/>
        <w:rPr>
          <w:rFonts w:ascii="Calibri" w:eastAsia="Calibri" w:hAnsi="Calibri" w:cs="Calibri"/>
          <w:sz w:val="22"/>
          <w:szCs w:val="22"/>
        </w:rPr>
      </w:pPr>
    </w:p>
    <w:p w:rsidR="00176E05" w:rsidRDefault="00EF3AE7" w:rsidP="00CE172A">
      <w:pPr>
        <w:widowControl w:val="0"/>
        <w:spacing w:before="18"/>
        <w:jc w:val="both"/>
        <w:rPr>
          <w:rFonts w:ascii="Calibri" w:eastAsia="Calibri" w:hAnsi="Calibri" w:cs="Calibri"/>
          <w:sz w:val="22"/>
          <w:szCs w:val="22"/>
        </w:rPr>
      </w:pPr>
      <w:r>
        <w:rPr>
          <w:rFonts w:ascii="Calibri" w:eastAsia="Calibri" w:hAnsi="Calibri" w:cs="Calibri"/>
          <w:sz w:val="22"/>
          <w:szCs w:val="22"/>
        </w:rPr>
        <w:t>Upon receipt of this form the course of action to be taken will normally be decided by the Safeguarding officer. If the recipient of this form determines that immediate action (i.e. reporting to the relevant authorities) needs to occur, then feedback will be within a shorter time.</w:t>
      </w:r>
    </w:p>
    <w:p w:rsidR="00176E05" w:rsidRDefault="00EF3AE7" w:rsidP="00CE172A">
      <w:pPr>
        <w:widowControl w:val="0"/>
        <w:jc w:val="both"/>
        <w:rPr>
          <w:rFonts w:ascii="Calibri" w:eastAsia="Calibri" w:hAnsi="Calibri" w:cs="Calibri"/>
          <w:sz w:val="22"/>
          <w:szCs w:val="22"/>
        </w:rPr>
      </w:pPr>
      <w:r>
        <w:rPr>
          <w:rFonts w:ascii="Calibri" w:eastAsia="Calibri" w:hAnsi="Calibri" w:cs="Calibri"/>
          <w:sz w:val="22"/>
          <w:szCs w:val="22"/>
        </w:rPr>
        <w:t>If requested the course of action will be discussed at the next meeting of the Downham Market &amp; District U3A Committee and, a reply given to you within eight weeks of the concern being submitted.</w:t>
      </w:r>
    </w:p>
    <w:p w:rsidR="00176E05" w:rsidRDefault="00EF3AE7" w:rsidP="00CE172A">
      <w:pPr>
        <w:widowControl w:val="0"/>
        <w:spacing w:before="4" w:after="4"/>
        <w:ind w:left="567"/>
        <w:jc w:val="both"/>
        <w:rPr>
          <w:rFonts w:ascii="Calibri" w:eastAsia="Calibri" w:hAnsi="Calibri" w:cs="Calibri"/>
          <w:sz w:val="22"/>
          <w:szCs w:val="22"/>
        </w:rPr>
      </w:pPr>
      <w:r>
        <w:rPr>
          <w:rFonts w:ascii="Calibri" w:eastAsia="Calibri" w:hAnsi="Calibri" w:cs="Calibri"/>
          <w:sz w:val="22"/>
          <w:szCs w:val="22"/>
        </w:rPr>
        <w:t>Feedback will be given in line with the Safeguarding Policy.</w:t>
      </w:r>
    </w:p>
    <w:sectPr w:rsidR="00176E05" w:rsidSect="00064FF1">
      <w:headerReference w:type="default" r:id="rId11"/>
      <w:footerReference w:type="default" r:id="rId12"/>
      <w:pgSz w:w="11906" w:h="16838"/>
      <w:pgMar w:top="556" w:right="578" w:bottom="652" w:left="578"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DE" w:rsidRDefault="00C145DE">
      <w:r>
        <w:separator/>
      </w:r>
    </w:p>
  </w:endnote>
  <w:endnote w:type="continuationSeparator" w:id="0">
    <w:p w:rsidR="00C145DE" w:rsidRDefault="00C1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attrocen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05" w:rsidRDefault="00EF3AE7">
    <w:pPr>
      <w:pBdr>
        <w:top w:val="nil"/>
        <w:left w:val="nil"/>
        <w:bottom w:val="nil"/>
        <w:right w:val="nil"/>
        <w:between w:val="nil"/>
      </w:pBdr>
      <w:tabs>
        <w:tab w:val="center" w:pos="5256"/>
        <w:tab w:val="right" w:pos="10512"/>
      </w:tabs>
      <w:jc w:val="center"/>
      <w:rPr>
        <w:rFonts w:ascii="Calibri" w:eastAsia="Calibri" w:hAnsi="Calibri" w:cs="Calibri"/>
        <w:color w:val="FF0000"/>
        <w:sz w:val="22"/>
        <w:szCs w:val="22"/>
      </w:rPr>
    </w:pPr>
    <w:r>
      <w:rPr>
        <w:rFonts w:ascii="Calibri" w:eastAsia="Calibri" w:hAnsi="Calibri" w:cs="Calibri"/>
        <w:color w:val="FF0000"/>
        <w:sz w:val="22"/>
        <w:szCs w:val="22"/>
      </w:rPr>
      <w:t xml:space="preserve">Page </w:t>
    </w:r>
    <w:r>
      <w:rPr>
        <w:rFonts w:ascii="Calibri" w:eastAsia="Calibri" w:hAnsi="Calibri" w:cs="Calibri"/>
        <w:color w:val="FF0000"/>
        <w:sz w:val="22"/>
        <w:szCs w:val="22"/>
      </w:rPr>
      <w:fldChar w:fldCharType="begin"/>
    </w:r>
    <w:r>
      <w:rPr>
        <w:rFonts w:ascii="Calibri" w:eastAsia="Calibri" w:hAnsi="Calibri" w:cs="Calibri"/>
        <w:color w:val="FF0000"/>
        <w:sz w:val="22"/>
        <w:szCs w:val="22"/>
      </w:rPr>
      <w:instrText>PAGE</w:instrText>
    </w:r>
    <w:r>
      <w:rPr>
        <w:rFonts w:ascii="Calibri" w:eastAsia="Calibri" w:hAnsi="Calibri" w:cs="Calibri"/>
        <w:color w:val="FF0000"/>
        <w:sz w:val="22"/>
        <w:szCs w:val="22"/>
      </w:rPr>
      <w:fldChar w:fldCharType="separate"/>
    </w:r>
    <w:r w:rsidR="00D0781C">
      <w:rPr>
        <w:rFonts w:ascii="Calibri" w:eastAsia="Calibri" w:hAnsi="Calibri" w:cs="Calibri"/>
        <w:noProof/>
        <w:color w:val="FF0000"/>
        <w:sz w:val="22"/>
        <w:szCs w:val="22"/>
      </w:rPr>
      <w:t>2</w:t>
    </w:r>
    <w:r>
      <w:rPr>
        <w:rFonts w:ascii="Calibri" w:eastAsia="Calibri" w:hAnsi="Calibri" w:cs="Calibri"/>
        <w:color w:val="FF0000"/>
        <w:sz w:val="22"/>
        <w:szCs w:val="22"/>
      </w:rPr>
      <w:fldChar w:fldCharType="end"/>
    </w:r>
    <w:r>
      <w:rPr>
        <w:rFonts w:ascii="Calibri" w:eastAsia="Calibri" w:hAnsi="Calibri" w:cs="Calibri"/>
        <w:color w:val="FF0000"/>
        <w:sz w:val="22"/>
        <w:szCs w:val="22"/>
      </w:rPr>
      <w:t xml:space="preserve"> of </w:t>
    </w:r>
    <w:r>
      <w:rPr>
        <w:rFonts w:ascii="Calibri" w:eastAsia="Calibri" w:hAnsi="Calibri" w:cs="Calibri"/>
        <w:color w:val="FF0000"/>
        <w:sz w:val="22"/>
        <w:szCs w:val="22"/>
      </w:rPr>
      <w:fldChar w:fldCharType="begin"/>
    </w:r>
    <w:r>
      <w:rPr>
        <w:rFonts w:ascii="Calibri" w:eastAsia="Calibri" w:hAnsi="Calibri" w:cs="Calibri"/>
        <w:color w:val="FF0000"/>
        <w:sz w:val="22"/>
        <w:szCs w:val="22"/>
      </w:rPr>
      <w:instrText>NUMPAGES</w:instrText>
    </w:r>
    <w:r>
      <w:rPr>
        <w:rFonts w:ascii="Calibri" w:eastAsia="Calibri" w:hAnsi="Calibri" w:cs="Calibri"/>
        <w:color w:val="FF0000"/>
        <w:sz w:val="22"/>
        <w:szCs w:val="22"/>
      </w:rPr>
      <w:fldChar w:fldCharType="separate"/>
    </w:r>
    <w:r w:rsidR="00D0781C">
      <w:rPr>
        <w:rFonts w:ascii="Calibri" w:eastAsia="Calibri" w:hAnsi="Calibri" w:cs="Calibri"/>
        <w:noProof/>
        <w:color w:val="FF0000"/>
        <w:sz w:val="22"/>
        <w:szCs w:val="22"/>
      </w:rPr>
      <w:t>2</w:t>
    </w:r>
    <w:r>
      <w:rPr>
        <w:rFonts w:ascii="Calibri" w:eastAsia="Calibri" w:hAnsi="Calibri" w:cs="Calibri"/>
        <w:color w:val="FF0000"/>
        <w:sz w:val="22"/>
        <w:szCs w:val="22"/>
      </w:rPr>
      <w:fldChar w:fldCharType="end"/>
    </w:r>
  </w:p>
  <w:p w:rsidR="00BE393E" w:rsidRPr="00BE393E" w:rsidRDefault="00BE393E" w:rsidP="00BE393E">
    <w:pPr>
      <w:pBdr>
        <w:top w:val="nil"/>
        <w:left w:val="nil"/>
        <w:bottom w:val="nil"/>
        <w:right w:val="nil"/>
        <w:between w:val="nil"/>
      </w:pBdr>
      <w:tabs>
        <w:tab w:val="center" w:pos="5256"/>
        <w:tab w:val="right" w:pos="10512"/>
      </w:tabs>
      <w:rPr>
        <w:rFonts w:ascii="Calibri" w:eastAsia="Calibri" w:hAnsi="Calibri" w:cs="Calibri"/>
        <w:color w:val="FF0000"/>
        <w:sz w:val="22"/>
        <w:szCs w:val="22"/>
      </w:rPr>
    </w:pPr>
    <w:r w:rsidRPr="00BE393E">
      <w:rPr>
        <w:rFonts w:ascii="Calibri" w:eastAsia="Calibri" w:hAnsi="Calibri" w:cs="Calibri"/>
        <w:color w:val="FF0000"/>
        <w:sz w:val="22"/>
        <w:szCs w:val="22"/>
      </w:rPr>
      <w:t>This document was reviewed in January 2024. Next review due end of January 2026                          31/01/2024</w:t>
    </w:r>
  </w:p>
  <w:p w:rsidR="00176E05" w:rsidRDefault="00176E05" w:rsidP="00CE172A">
    <w:pPr>
      <w:pBdr>
        <w:top w:val="nil"/>
        <w:left w:val="nil"/>
        <w:bottom w:val="nil"/>
        <w:right w:val="nil"/>
        <w:between w:val="nil"/>
      </w:pBdr>
      <w:tabs>
        <w:tab w:val="center" w:pos="5256"/>
        <w:tab w:val="right" w:pos="10512"/>
      </w:tabs>
      <w:jc w:val="both"/>
      <w:rPr>
        <w:rFonts w:ascii="Calibri" w:eastAsia="Calibri" w:hAnsi="Calibri" w:cs="Calibri"/>
        <w:color w:val="FF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DE" w:rsidRDefault="00C145DE">
      <w:r>
        <w:separator/>
      </w:r>
    </w:p>
  </w:footnote>
  <w:footnote w:type="continuationSeparator" w:id="0">
    <w:p w:rsidR="00C145DE" w:rsidRDefault="00C1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05" w:rsidRDefault="00EF3AE7">
    <w:pPr>
      <w:pBdr>
        <w:top w:val="nil"/>
        <w:left w:val="nil"/>
        <w:bottom w:val="nil"/>
        <w:right w:val="nil"/>
        <w:between w:val="nil"/>
      </w:pBdr>
      <w:tabs>
        <w:tab w:val="center" w:pos="4819"/>
        <w:tab w:val="right" w:pos="9638"/>
      </w:tabs>
      <w:rPr>
        <w:rFonts w:ascii="Calibri" w:eastAsia="Calibri" w:hAnsi="Calibri" w:cs="Calibri"/>
        <w:color w:val="FF0000"/>
        <w:sz w:val="20"/>
        <w:szCs w:val="20"/>
      </w:rPr>
    </w:pPr>
    <w:r>
      <w:rPr>
        <w:rFonts w:ascii="Calibri" w:eastAsia="Calibri" w:hAnsi="Calibri" w:cs="Calibri"/>
        <w:color w:val="FF0000"/>
        <w:sz w:val="20"/>
        <w:szCs w:val="20"/>
      </w:rPr>
      <w:t>Trustee Pack/New Members Welcome Pack/Group Leaders Pack</w:t>
    </w:r>
    <w:proofErr w:type="gramStart"/>
    <w:r>
      <w:rPr>
        <w:rFonts w:ascii="Calibri" w:eastAsia="Calibri" w:hAnsi="Calibri" w:cs="Calibri"/>
        <w:color w:val="FF0000"/>
        <w:sz w:val="20"/>
        <w:szCs w:val="20"/>
      </w:rPr>
      <w:t>:Doc4b</w:t>
    </w:r>
    <w:proofErr w:type="gramEnd"/>
  </w:p>
  <w:p w:rsidR="00176E05" w:rsidRDefault="00176E05">
    <w:pPr>
      <w:pBdr>
        <w:top w:val="nil"/>
        <w:left w:val="nil"/>
        <w:bottom w:val="nil"/>
        <w:right w:val="nil"/>
        <w:between w:val="nil"/>
      </w:pBdr>
      <w:tabs>
        <w:tab w:val="center" w:pos="4819"/>
        <w:tab w:val="right" w:pos="9638"/>
      </w:tabs>
      <w:rPr>
        <w:rFonts w:ascii="Calibri" w:eastAsia="Calibri" w:hAnsi="Calibri" w:cs="Calibri"/>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6E05"/>
    <w:rsid w:val="0002216B"/>
    <w:rsid w:val="00064FF1"/>
    <w:rsid w:val="000E2E11"/>
    <w:rsid w:val="00176E05"/>
    <w:rsid w:val="004424FE"/>
    <w:rsid w:val="009F5831"/>
    <w:rsid w:val="00AD01A5"/>
    <w:rsid w:val="00BE393E"/>
    <w:rsid w:val="00C145DE"/>
    <w:rsid w:val="00CE172A"/>
    <w:rsid w:val="00D0781C"/>
    <w:rsid w:val="00DC76D7"/>
    <w:rsid w:val="00E129F7"/>
    <w:rsid w:val="00EF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attrocento" w:eastAsia="Quattrocento" w:hAnsi="Quattrocento" w:cs="Quattrocento"/>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4FF1"/>
    <w:rPr>
      <w:rFonts w:ascii="Tahoma" w:hAnsi="Tahoma" w:cs="Tahoma"/>
      <w:sz w:val="16"/>
      <w:szCs w:val="16"/>
    </w:rPr>
  </w:style>
  <w:style w:type="character" w:customStyle="1" w:styleId="BalloonTextChar">
    <w:name w:val="Balloon Text Char"/>
    <w:basedOn w:val="DefaultParagraphFont"/>
    <w:link w:val="BalloonText"/>
    <w:uiPriority w:val="99"/>
    <w:semiHidden/>
    <w:rsid w:val="00064FF1"/>
    <w:rPr>
      <w:rFonts w:ascii="Tahoma" w:hAnsi="Tahoma" w:cs="Tahoma"/>
      <w:sz w:val="16"/>
      <w:szCs w:val="16"/>
    </w:rPr>
  </w:style>
  <w:style w:type="paragraph" w:styleId="Header">
    <w:name w:val="header"/>
    <w:basedOn w:val="Normal"/>
    <w:link w:val="HeaderChar"/>
    <w:uiPriority w:val="99"/>
    <w:unhideWhenUsed/>
    <w:rsid w:val="00064FF1"/>
    <w:pPr>
      <w:tabs>
        <w:tab w:val="center" w:pos="4513"/>
        <w:tab w:val="right" w:pos="9026"/>
      </w:tabs>
    </w:pPr>
  </w:style>
  <w:style w:type="character" w:customStyle="1" w:styleId="HeaderChar">
    <w:name w:val="Header Char"/>
    <w:basedOn w:val="DefaultParagraphFont"/>
    <w:link w:val="Header"/>
    <w:uiPriority w:val="99"/>
    <w:rsid w:val="00064FF1"/>
  </w:style>
  <w:style w:type="paragraph" w:styleId="Footer">
    <w:name w:val="footer"/>
    <w:basedOn w:val="Normal"/>
    <w:link w:val="FooterChar"/>
    <w:uiPriority w:val="99"/>
    <w:unhideWhenUsed/>
    <w:rsid w:val="00064FF1"/>
    <w:pPr>
      <w:tabs>
        <w:tab w:val="center" w:pos="4513"/>
        <w:tab w:val="right" w:pos="9026"/>
      </w:tabs>
    </w:pPr>
  </w:style>
  <w:style w:type="character" w:customStyle="1" w:styleId="FooterChar">
    <w:name w:val="Footer Char"/>
    <w:basedOn w:val="DefaultParagraphFont"/>
    <w:link w:val="Footer"/>
    <w:uiPriority w:val="99"/>
    <w:rsid w:val="00064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attrocento" w:eastAsia="Quattrocento" w:hAnsi="Quattrocento" w:cs="Quattrocento"/>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4FF1"/>
    <w:rPr>
      <w:rFonts w:ascii="Tahoma" w:hAnsi="Tahoma" w:cs="Tahoma"/>
      <w:sz w:val="16"/>
      <w:szCs w:val="16"/>
    </w:rPr>
  </w:style>
  <w:style w:type="character" w:customStyle="1" w:styleId="BalloonTextChar">
    <w:name w:val="Balloon Text Char"/>
    <w:basedOn w:val="DefaultParagraphFont"/>
    <w:link w:val="BalloonText"/>
    <w:uiPriority w:val="99"/>
    <w:semiHidden/>
    <w:rsid w:val="00064FF1"/>
    <w:rPr>
      <w:rFonts w:ascii="Tahoma" w:hAnsi="Tahoma" w:cs="Tahoma"/>
      <w:sz w:val="16"/>
      <w:szCs w:val="16"/>
    </w:rPr>
  </w:style>
  <w:style w:type="paragraph" w:styleId="Header">
    <w:name w:val="header"/>
    <w:basedOn w:val="Normal"/>
    <w:link w:val="HeaderChar"/>
    <w:uiPriority w:val="99"/>
    <w:unhideWhenUsed/>
    <w:rsid w:val="00064FF1"/>
    <w:pPr>
      <w:tabs>
        <w:tab w:val="center" w:pos="4513"/>
        <w:tab w:val="right" w:pos="9026"/>
      </w:tabs>
    </w:pPr>
  </w:style>
  <w:style w:type="character" w:customStyle="1" w:styleId="HeaderChar">
    <w:name w:val="Header Char"/>
    <w:basedOn w:val="DefaultParagraphFont"/>
    <w:link w:val="Header"/>
    <w:uiPriority w:val="99"/>
    <w:rsid w:val="00064FF1"/>
  </w:style>
  <w:style w:type="paragraph" w:styleId="Footer">
    <w:name w:val="footer"/>
    <w:basedOn w:val="Normal"/>
    <w:link w:val="FooterChar"/>
    <w:uiPriority w:val="99"/>
    <w:unhideWhenUsed/>
    <w:rsid w:val="00064FF1"/>
    <w:pPr>
      <w:tabs>
        <w:tab w:val="center" w:pos="4513"/>
        <w:tab w:val="right" w:pos="9026"/>
      </w:tabs>
    </w:pPr>
  </w:style>
  <w:style w:type="character" w:customStyle="1" w:styleId="FooterChar">
    <w:name w:val="Footer Char"/>
    <w:basedOn w:val="DefaultParagraphFont"/>
    <w:link w:val="Footer"/>
    <w:uiPriority w:val="99"/>
    <w:rsid w:val="0006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4</cp:revision>
  <cp:lastPrinted>2024-02-04T16:25:00Z</cp:lastPrinted>
  <dcterms:created xsi:type="dcterms:W3CDTF">2024-02-03T18:33:00Z</dcterms:created>
  <dcterms:modified xsi:type="dcterms:W3CDTF">2024-02-05T02:18:00Z</dcterms:modified>
</cp:coreProperties>
</file>