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D" w:rsidRDefault="00607C7D" w:rsidP="00607C7D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2F432810" wp14:editId="3E64BD63">
            <wp:extent cx="723900" cy="1225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2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155" w:rsidRPr="00607C7D" w:rsidRDefault="0088207C" w:rsidP="00607C7D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</w:rPr>
        <w:t>SAFEGUARDING POLICY</w:t>
      </w:r>
    </w:p>
    <w:p w:rsidR="001D7155" w:rsidRPr="00607C7D" w:rsidRDefault="001D7155">
      <w:pPr>
        <w:jc w:val="both"/>
        <w:rPr>
          <w:rFonts w:ascii="Calibri" w:eastAsia="Calibri" w:hAnsi="Calibri" w:cs="Calibri"/>
          <w:sz w:val="16"/>
          <w:szCs w:val="16"/>
        </w:rPr>
      </w:pPr>
    </w:p>
    <w:p w:rsidR="001D7155" w:rsidRDefault="0088207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Downham Market &amp; District U3A recognises that individuals may be vulnerable by reason of their:</w:t>
      </w:r>
    </w:p>
    <w:p w:rsidR="001D7155" w:rsidRDefault="0088207C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age</w:t>
      </w:r>
    </w:p>
    <w:p w:rsidR="001D7155" w:rsidRDefault="0088207C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gender </w:t>
      </w:r>
    </w:p>
    <w:p w:rsidR="001D7155" w:rsidRDefault="0088207C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disability </w:t>
      </w:r>
    </w:p>
    <w:p w:rsidR="001D7155" w:rsidRDefault="0088207C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sexual orientation </w:t>
      </w:r>
    </w:p>
    <w:p w:rsidR="001D7155" w:rsidRDefault="0088207C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religious beliefs </w:t>
      </w:r>
    </w:p>
    <w:p w:rsidR="001D7155" w:rsidRPr="00607C7D" w:rsidRDefault="0088207C" w:rsidP="00607C7D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race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1D7155" w:rsidRDefault="0088207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consequence, each member of the branch has a number of rights which need to be </w:t>
      </w:r>
      <w:r>
        <w:rPr>
          <w:rFonts w:ascii="Calibri" w:eastAsia="Calibri" w:hAnsi="Calibri" w:cs="Calibri"/>
          <w:color w:val="000000"/>
          <w:sz w:val="22"/>
          <w:szCs w:val="22"/>
        </w:rPr>
        <w:t>respected and supported,</w:t>
      </w:r>
      <w:r>
        <w:rPr>
          <w:rFonts w:ascii="Calibri" w:eastAsia="Calibri" w:hAnsi="Calibri" w:cs="Calibri"/>
          <w:sz w:val="22"/>
          <w:szCs w:val="22"/>
        </w:rPr>
        <w:t xml:space="preserve"> and which will not be infringed.</w:t>
      </w:r>
    </w:p>
    <w:p w:rsidR="001D7155" w:rsidRPr="00607C7D" w:rsidRDefault="001D7155">
      <w:pPr>
        <w:jc w:val="both"/>
        <w:rPr>
          <w:rFonts w:ascii="Calibri" w:eastAsia="Calibri" w:hAnsi="Calibri" w:cs="Calibri"/>
          <w:sz w:val="16"/>
          <w:szCs w:val="16"/>
        </w:rPr>
      </w:pPr>
    </w:p>
    <w:p w:rsidR="001D7155" w:rsidRPr="00607C7D" w:rsidRDefault="0088207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Rights </w:t>
      </w:r>
    </w:p>
    <w:p w:rsidR="001D7155" w:rsidRDefault="0088207C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Downham Market &amp; District U3A recognises that each individual has the right to be treated equitably and without prejudice. Every member of the U3A must respect and uphold that right.</w:t>
      </w:r>
    </w:p>
    <w:p w:rsidR="001D7155" w:rsidRPr="00607C7D" w:rsidRDefault="001D7155">
      <w:pPr>
        <w:jc w:val="both"/>
        <w:rPr>
          <w:rFonts w:ascii="Calibri" w:eastAsia="Calibri" w:hAnsi="Calibri" w:cs="Calibri"/>
          <w:sz w:val="16"/>
          <w:szCs w:val="16"/>
        </w:rPr>
      </w:pPr>
    </w:p>
    <w:p w:rsidR="001D7155" w:rsidRDefault="0088207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means that our members have the right to feel comfortable and to be safe and secure in an environment that is conducive to learning and participating in activities. </w:t>
      </w:r>
    </w:p>
    <w:p w:rsidR="001D7155" w:rsidRPr="00607C7D" w:rsidRDefault="001D7155">
      <w:pPr>
        <w:jc w:val="both"/>
        <w:rPr>
          <w:rFonts w:ascii="Calibri" w:eastAsia="Calibri" w:hAnsi="Calibri" w:cs="Calibri"/>
          <w:sz w:val="16"/>
          <w:szCs w:val="16"/>
        </w:rPr>
      </w:pPr>
      <w:bookmarkStart w:id="1" w:name="_gjdgxs" w:colFirst="0" w:colLast="0"/>
      <w:bookmarkEnd w:id="1"/>
    </w:p>
    <w:p w:rsidR="001D7155" w:rsidRDefault="0088207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these rights are breached it is the responsibility of the committee of the Downham &amp; Market District U3A to take action to ensure the safety, comfort and well-being of the membership.</w:t>
      </w:r>
    </w:p>
    <w:p w:rsidR="001D7155" w:rsidRPr="00607C7D" w:rsidRDefault="001D7155">
      <w:pPr>
        <w:jc w:val="both"/>
        <w:rPr>
          <w:rFonts w:ascii="Calibri" w:eastAsia="Calibri" w:hAnsi="Calibri" w:cs="Calibri"/>
          <w:sz w:val="16"/>
          <w:szCs w:val="16"/>
        </w:rPr>
      </w:pPr>
    </w:p>
    <w:p w:rsidR="001D7155" w:rsidRPr="00607C7D" w:rsidRDefault="0088207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This may include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D7155" w:rsidRDefault="0088207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informal resolution of complaints </w:t>
      </w:r>
    </w:p>
    <w:p w:rsidR="001D7155" w:rsidRDefault="0088207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formal warning as to the conduct of the individual, or </w:t>
      </w:r>
    </w:p>
    <w:p w:rsidR="001D7155" w:rsidRDefault="0088207C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expulsion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from the branch.</w:t>
      </w:r>
    </w:p>
    <w:p w:rsidR="001D7155" w:rsidRPr="00607C7D" w:rsidRDefault="001D7155">
      <w:pPr>
        <w:jc w:val="both"/>
        <w:rPr>
          <w:rFonts w:ascii="Calibri" w:eastAsia="Calibri" w:hAnsi="Calibri" w:cs="Calibri"/>
          <w:sz w:val="16"/>
          <w:szCs w:val="16"/>
        </w:rPr>
      </w:pPr>
    </w:p>
    <w:p w:rsidR="001D7155" w:rsidRDefault="0088207C" w:rsidP="00607C7D">
      <w:pPr>
        <w:ind w:left="45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2"/>
          <w:szCs w:val="22"/>
        </w:rPr>
        <w:t>To ensure these principles are upheld the committee will adhere to the following principles:</w:t>
      </w:r>
    </w:p>
    <w:p w:rsidR="00607C7D" w:rsidRPr="00607C7D" w:rsidRDefault="00607C7D" w:rsidP="00607C7D">
      <w:pPr>
        <w:ind w:left="45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1D7155" w:rsidRDefault="0088207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Where a safeguarding concern exists, any member may raise it with their group leader or take it directly to the Safeguarding Officer or his/her assistant</w:t>
      </w:r>
    </w:p>
    <w:p w:rsidR="001D7155" w:rsidRDefault="0088207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the event of a complaint being made to a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group leader, the group leader has a responsibility to draw the Safeguarding Officer/Assistant’s attention to the fact that a safeguarding concern has arisen and to explain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how it was resolved. </w:t>
      </w:r>
    </w:p>
    <w:p w:rsidR="001D7155" w:rsidRDefault="0088207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Should the matter remain unresolved, the group leader can expect to receive guidance from the Safeguarding officer and/or committee on how to resolve it. A group leader will be supported in this matter by the Group Coordinator and Safeguarding Officer/Assistant. </w:t>
      </w:r>
    </w:p>
    <w:p w:rsidR="001D7155" w:rsidRDefault="0088207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Expulsion from the branch will follow the same processes as outlined in the Code of Conduct.</w:t>
      </w:r>
    </w:p>
    <w:p w:rsidR="001D7155" w:rsidRDefault="001D7155" w:rsidP="00607C7D">
      <w:pPr>
        <w:jc w:val="both"/>
        <w:rPr>
          <w:rFonts w:ascii="Calibri" w:eastAsia="Calibri" w:hAnsi="Calibri" w:cs="Calibri"/>
          <w:sz w:val="22"/>
          <w:szCs w:val="22"/>
        </w:rPr>
        <w:sectPr w:rsidR="001D7155" w:rsidSect="00607C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56" w:right="1021" w:bottom="652" w:left="1021" w:header="397" w:footer="397" w:gutter="0"/>
          <w:pgNumType w:start="1"/>
          <w:cols w:space="720"/>
          <w:docGrid w:linePitch="326"/>
        </w:sectPr>
      </w:pPr>
    </w:p>
    <w:p w:rsidR="001D7155" w:rsidRPr="00607C7D" w:rsidRDefault="0088207C">
      <w:pPr>
        <w:ind w:left="405"/>
        <w:jc w:val="both"/>
        <w:rPr>
          <w:rFonts w:ascii="Calibri" w:eastAsia="Calibri" w:hAnsi="Calibri" w:cs="Calibri"/>
          <w:sz w:val="16"/>
          <w:szCs w:val="16"/>
        </w:rPr>
      </w:pPr>
      <w:r w:rsidRPr="00607C7D">
        <w:rPr>
          <w:rFonts w:ascii="Calibri" w:eastAsia="Calibri" w:hAnsi="Calibri" w:cs="Calibri"/>
          <w:sz w:val="16"/>
          <w:szCs w:val="16"/>
        </w:rPr>
        <w:lastRenderedPageBreak/>
        <w:t xml:space="preserve">                   </w:t>
      </w:r>
    </w:p>
    <w:p w:rsidR="001D7155" w:rsidRDefault="0088207C">
      <w:pPr>
        <w:ind w:left="-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written record of all safeguarding matters must be recorded on the Safeguarding Report and will be held securely by the Safeguarding Officer for one year.</w:t>
      </w:r>
    </w:p>
    <w:p w:rsidR="001D7155" w:rsidRPr="00607C7D" w:rsidRDefault="001D7155">
      <w:pPr>
        <w:ind w:left="-90"/>
        <w:jc w:val="both"/>
        <w:rPr>
          <w:rFonts w:ascii="Calibri" w:eastAsia="Calibri" w:hAnsi="Calibri" w:cs="Calibri"/>
          <w:sz w:val="16"/>
          <w:szCs w:val="16"/>
        </w:rPr>
      </w:pPr>
    </w:p>
    <w:p w:rsidR="001D7155" w:rsidRDefault="0088207C">
      <w:pPr>
        <w:ind w:left="-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Safeguarding information is not subject to Data Protection Policy and will only be shared on a need-to- know basis at the discretion of the Safeguarding Officer and/or Safeguarding Assistant. </w:t>
      </w:r>
    </w:p>
    <w:p w:rsidR="001D7155" w:rsidRPr="00607C7D" w:rsidRDefault="001D7155" w:rsidP="00607C7D">
      <w:pPr>
        <w:jc w:val="both"/>
        <w:rPr>
          <w:rFonts w:ascii="Calibri" w:eastAsia="Calibri" w:hAnsi="Calibri" w:cs="Calibri"/>
          <w:sz w:val="16"/>
          <w:szCs w:val="16"/>
        </w:rPr>
      </w:pPr>
    </w:p>
    <w:p w:rsidR="001D7155" w:rsidRDefault="0088207C">
      <w:pPr>
        <w:ind w:left="90" w:hanging="1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policy will be reviewed every two years.</w:t>
      </w:r>
    </w:p>
    <w:p w:rsidR="005270DE" w:rsidRPr="005270DE" w:rsidRDefault="005270DE">
      <w:pPr>
        <w:ind w:left="90" w:hanging="180"/>
        <w:jc w:val="both"/>
        <w:rPr>
          <w:rFonts w:ascii="Calibri" w:eastAsia="Calibri" w:hAnsi="Calibri" w:cs="Calibri"/>
          <w:sz w:val="16"/>
          <w:szCs w:val="16"/>
        </w:rPr>
      </w:pPr>
    </w:p>
    <w:p w:rsidR="00607C7D" w:rsidRDefault="0088207C" w:rsidP="00607C7D">
      <w:pPr>
        <w:ind w:left="-9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607C7D">
        <w:rPr>
          <w:rFonts w:ascii="Calibri" w:eastAsia="Calibri" w:hAnsi="Calibri" w:cs="Calibri"/>
          <w:color w:val="FF0000"/>
          <w:sz w:val="22"/>
          <w:szCs w:val="22"/>
        </w:rPr>
        <w:t>Signed:</w:t>
      </w:r>
    </w:p>
    <w:p w:rsidR="00607C7D" w:rsidRPr="005270DE" w:rsidRDefault="00607C7D" w:rsidP="00607C7D">
      <w:pPr>
        <w:ind w:left="-90"/>
        <w:jc w:val="both"/>
        <w:rPr>
          <w:rFonts w:ascii="Calibri" w:eastAsia="Calibri" w:hAnsi="Calibri" w:cs="Calibri"/>
          <w:color w:val="FF0000"/>
          <w:sz w:val="36"/>
          <w:szCs w:val="36"/>
        </w:rPr>
      </w:pPr>
    </w:p>
    <w:p w:rsidR="001D7155" w:rsidRDefault="0088207C" w:rsidP="00355206">
      <w:pPr>
        <w:ind w:left="-9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John 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Cowin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, Chairma</w:t>
      </w:r>
      <w:r w:rsidR="00355206">
        <w:rPr>
          <w:rFonts w:ascii="Calibri" w:eastAsia="Calibri" w:hAnsi="Calibri" w:cs="Calibri"/>
          <w:color w:val="FF0000"/>
          <w:sz w:val="22"/>
          <w:szCs w:val="22"/>
        </w:rPr>
        <w:t>n of the Downham &amp; District U3A                                                                              January 2024</w:t>
      </w:r>
    </w:p>
    <w:sectPr w:rsidR="001D7155">
      <w:type w:val="continuous"/>
      <w:pgSz w:w="11906" w:h="16838"/>
      <w:pgMar w:top="556" w:right="1021" w:bottom="652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36" w:rsidRDefault="000B0336">
      <w:r>
        <w:separator/>
      </w:r>
    </w:p>
  </w:endnote>
  <w:endnote w:type="continuationSeparator" w:id="0">
    <w:p w:rsidR="000B0336" w:rsidRDefault="000B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6" w:rsidRDefault="00355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55" w:rsidRDefault="0088207C">
    <w:pPr>
      <w:pBdr>
        <w:top w:val="nil"/>
        <w:left w:val="nil"/>
        <w:bottom w:val="nil"/>
        <w:right w:val="nil"/>
        <w:between w:val="nil"/>
      </w:pBdr>
      <w:tabs>
        <w:tab w:val="center" w:pos="5256"/>
        <w:tab w:val="right" w:pos="10512"/>
      </w:tabs>
      <w:jc w:val="center"/>
      <w:rPr>
        <w:rFonts w:ascii="Calibri" w:eastAsia="Calibri" w:hAnsi="Calibri" w:cs="Calibri"/>
        <w:color w:val="FF0000"/>
        <w:sz w:val="22"/>
        <w:szCs w:val="22"/>
      </w:rPr>
    </w:pPr>
    <w:r>
      <w:rPr>
        <w:rFonts w:ascii="Calibri" w:eastAsia="Calibri" w:hAnsi="Calibri" w:cs="Calibri"/>
        <w:color w:val="FF0000"/>
        <w:sz w:val="22"/>
        <w:szCs w:val="22"/>
      </w:rPr>
      <w:t xml:space="preserve">Page </w:t>
    </w:r>
    <w:r>
      <w:rPr>
        <w:rFonts w:ascii="Calibri" w:eastAsia="Calibri" w:hAnsi="Calibri" w:cs="Calibri"/>
        <w:color w:val="FF0000"/>
        <w:sz w:val="22"/>
        <w:szCs w:val="22"/>
      </w:rPr>
      <w:fldChar w:fldCharType="begin"/>
    </w:r>
    <w:r>
      <w:rPr>
        <w:rFonts w:ascii="Calibri" w:eastAsia="Calibri" w:hAnsi="Calibri" w:cs="Calibri"/>
        <w:color w:val="FF0000"/>
        <w:sz w:val="22"/>
        <w:szCs w:val="22"/>
      </w:rPr>
      <w:instrText>PAGE</w:instrText>
    </w:r>
    <w:r>
      <w:rPr>
        <w:rFonts w:ascii="Calibri" w:eastAsia="Calibri" w:hAnsi="Calibri" w:cs="Calibri"/>
        <w:color w:val="FF0000"/>
        <w:sz w:val="22"/>
        <w:szCs w:val="22"/>
      </w:rPr>
      <w:fldChar w:fldCharType="separate"/>
    </w:r>
    <w:r w:rsidR="00BE7147">
      <w:rPr>
        <w:rFonts w:ascii="Calibri" w:eastAsia="Calibri" w:hAnsi="Calibri" w:cs="Calibri"/>
        <w:noProof/>
        <w:color w:val="FF0000"/>
        <w:sz w:val="22"/>
        <w:szCs w:val="22"/>
      </w:rPr>
      <w:t>1</w:t>
    </w:r>
    <w:r>
      <w:rPr>
        <w:rFonts w:ascii="Calibri" w:eastAsia="Calibri" w:hAnsi="Calibri" w:cs="Calibri"/>
        <w:color w:val="FF0000"/>
        <w:sz w:val="22"/>
        <w:szCs w:val="22"/>
      </w:rPr>
      <w:fldChar w:fldCharType="end"/>
    </w:r>
    <w:r>
      <w:rPr>
        <w:rFonts w:ascii="Calibri" w:eastAsia="Calibri" w:hAnsi="Calibri" w:cs="Calibri"/>
        <w:color w:val="FF0000"/>
        <w:sz w:val="22"/>
        <w:szCs w:val="22"/>
      </w:rPr>
      <w:t xml:space="preserve"> of </w:t>
    </w:r>
    <w:r>
      <w:rPr>
        <w:rFonts w:ascii="Calibri" w:eastAsia="Calibri" w:hAnsi="Calibri" w:cs="Calibri"/>
        <w:color w:val="FF0000"/>
        <w:sz w:val="22"/>
        <w:szCs w:val="22"/>
      </w:rPr>
      <w:fldChar w:fldCharType="begin"/>
    </w:r>
    <w:r>
      <w:rPr>
        <w:rFonts w:ascii="Calibri" w:eastAsia="Calibri" w:hAnsi="Calibri" w:cs="Calibri"/>
        <w:color w:val="FF0000"/>
        <w:sz w:val="22"/>
        <w:szCs w:val="22"/>
      </w:rPr>
      <w:instrText>NUMPAGES</w:instrText>
    </w:r>
    <w:r>
      <w:rPr>
        <w:rFonts w:ascii="Calibri" w:eastAsia="Calibri" w:hAnsi="Calibri" w:cs="Calibri"/>
        <w:color w:val="FF0000"/>
        <w:sz w:val="22"/>
        <w:szCs w:val="22"/>
      </w:rPr>
      <w:fldChar w:fldCharType="separate"/>
    </w:r>
    <w:r w:rsidR="00BE7147">
      <w:rPr>
        <w:rFonts w:ascii="Calibri" w:eastAsia="Calibri" w:hAnsi="Calibri" w:cs="Calibri"/>
        <w:noProof/>
        <w:color w:val="FF0000"/>
        <w:sz w:val="22"/>
        <w:szCs w:val="22"/>
      </w:rPr>
      <w:t>1</w:t>
    </w:r>
    <w:r>
      <w:rPr>
        <w:rFonts w:ascii="Calibri" w:eastAsia="Calibri" w:hAnsi="Calibri" w:cs="Calibri"/>
        <w:color w:val="FF0000"/>
        <w:sz w:val="22"/>
        <w:szCs w:val="22"/>
      </w:rPr>
      <w:fldChar w:fldCharType="end"/>
    </w:r>
  </w:p>
  <w:p w:rsidR="00355206" w:rsidRPr="00355206" w:rsidRDefault="00355206" w:rsidP="00355206">
    <w:pPr>
      <w:pBdr>
        <w:top w:val="nil"/>
        <w:left w:val="nil"/>
        <w:bottom w:val="nil"/>
        <w:right w:val="nil"/>
        <w:between w:val="nil"/>
      </w:pBdr>
      <w:tabs>
        <w:tab w:val="center" w:pos="5256"/>
        <w:tab w:val="right" w:pos="10512"/>
      </w:tabs>
      <w:rPr>
        <w:rFonts w:ascii="Calibri" w:eastAsia="Calibri" w:hAnsi="Calibri" w:cs="Calibri"/>
        <w:color w:val="FF0000"/>
        <w:sz w:val="22"/>
        <w:szCs w:val="22"/>
      </w:rPr>
    </w:pPr>
    <w:r w:rsidRPr="00355206">
      <w:rPr>
        <w:rFonts w:ascii="Calibri" w:eastAsia="Calibri" w:hAnsi="Calibri" w:cs="Calibri"/>
        <w:color w:val="FF0000"/>
        <w:sz w:val="22"/>
        <w:szCs w:val="22"/>
      </w:rPr>
      <w:t>This docume</w:t>
    </w:r>
    <w:r>
      <w:rPr>
        <w:rFonts w:ascii="Calibri" w:eastAsia="Calibri" w:hAnsi="Calibri" w:cs="Calibri"/>
        <w:color w:val="FF0000"/>
        <w:sz w:val="22"/>
        <w:szCs w:val="22"/>
      </w:rPr>
      <w:t>nt was reviewed in January 2024</w:t>
    </w:r>
    <w:r w:rsidRPr="00355206">
      <w:rPr>
        <w:rFonts w:ascii="Calibri" w:eastAsia="Calibri" w:hAnsi="Calibri" w:cs="Calibri"/>
        <w:color w:val="FF0000"/>
        <w:sz w:val="22"/>
        <w:szCs w:val="22"/>
      </w:rPr>
      <w:t xml:space="preserve">. Next review due </w:t>
    </w:r>
    <w:r>
      <w:rPr>
        <w:rFonts w:ascii="Calibri" w:eastAsia="Calibri" w:hAnsi="Calibri" w:cs="Calibri"/>
        <w:color w:val="FF0000"/>
        <w:sz w:val="22"/>
        <w:szCs w:val="22"/>
      </w:rPr>
      <w:t>end of January 2026                          31/01/2024</w:t>
    </w:r>
  </w:p>
  <w:p w:rsidR="001D7155" w:rsidRDefault="001D7155" w:rsidP="00355206">
    <w:pPr>
      <w:pBdr>
        <w:top w:val="nil"/>
        <w:left w:val="nil"/>
        <w:bottom w:val="nil"/>
        <w:right w:val="nil"/>
        <w:between w:val="nil"/>
      </w:pBdr>
      <w:tabs>
        <w:tab w:val="center" w:pos="5256"/>
        <w:tab w:val="right" w:pos="10512"/>
      </w:tabs>
      <w:rPr>
        <w:rFonts w:ascii="Calibri" w:eastAsia="Calibri" w:hAnsi="Calibri" w:cs="Calibri"/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6" w:rsidRDefault="00355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36" w:rsidRDefault="000B0336">
      <w:r>
        <w:separator/>
      </w:r>
    </w:p>
  </w:footnote>
  <w:footnote w:type="continuationSeparator" w:id="0">
    <w:p w:rsidR="000B0336" w:rsidRDefault="000B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6" w:rsidRDefault="00355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55" w:rsidRDefault="008820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FF0000"/>
        <w:sz w:val="20"/>
        <w:szCs w:val="20"/>
      </w:rPr>
      <w:t>Trustee Pack/New Members Welcome Pack/Group Leaders Pack</w:t>
    </w:r>
    <w:proofErr w:type="gramStart"/>
    <w:r>
      <w:rPr>
        <w:rFonts w:ascii="Calibri" w:eastAsia="Calibri" w:hAnsi="Calibri" w:cs="Calibri"/>
        <w:color w:val="FF0000"/>
        <w:sz w:val="20"/>
        <w:szCs w:val="20"/>
      </w:rPr>
      <w:t>:Doc4a</w:t>
    </w:r>
    <w:proofErr w:type="gramEnd"/>
  </w:p>
  <w:p w:rsidR="001D7155" w:rsidRDefault="001D71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6" w:rsidRDefault="00355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586"/>
    <w:multiLevelType w:val="multilevel"/>
    <w:tmpl w:val="031ECD9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CC1983"/>
    <w:multiLevelType w:val="multilevel"/>
    <w:tmpl w:val="D14AAB46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9E3A0D"/>
    <w:multiLevelType w:val="multilevel"/>
    <w:tmpl w:val="A9E066A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7155"/>
    <w:rsid w:val="000B0336"/>
    <w:rsid w:val="00116660"/>
    <w:rsid w:val="001D7155"/>
    <w:rsid w:val="00355206"/>
    <w:rsid w:val="004556D2"/>
    <w:rsid w:val="005270DE"/>
    <w:rsid w:val="00607C7D"/>
    <w:rsid w:val="0088207C"/>
    <w:rsid w:val="00A00848"/>
    <w:rsid w:val="00B2107C"/>
    <w:rsid w:val="00B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Book Antiqu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C7D"/>
  </w:style>
  <w:style w:type="paragraph" w:styleId="Footer">
    <w:name w:val="footer"/>
    <w:basedOn w:val="Normal"/>
    <w:link w:val="FooterChar"/>
    <w:uiPriority w:val="99"/>
    <w:unhideWhenUsed/>
    <w:rsid w:val="00607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Book Antiqu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C7D"/>
  </w:style>
  <w:style w:type="paragraph" w:styleId="Footer">
    <w:name w:val="footer"/>
    <w:basedOn w:val="Normal"/>
    <w:link w:val="FooterChar"/>
    <w:uiPriority w:val="99"/>
    <w:unhideWhenUsed/>
    <w:rsid w:val="00607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cp:lastPrinted>2023-12-04T07:28:00Z</cp:lastPrinted>
  <dcterms:created xsi:type="dcterms:W3CDTF">2024-02-04T16:00:00Z</dcterms:created>
  <dcterms:modified xsi:type="dcterms:W3CDTF">2024-02-04T16:00:00Z</dcterms:modified>
</cp:coreProperties>
</file>