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B6268" w14:textId="77777777" w:rsidR="00726B67" w:rsidRPr="00726B67" w:rsidRDefault="00726B67" w:rsidP="00726B67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726B67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Where all Seniors </w:t>
      </w:r>
      <w:r w:rsidR="008F5D4D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can </w:t>
      </w:r>
      <w:r w:rsidRPr="00726B67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go to Learn</w:t>
      </w:r>
      <w:r w:rsidR="008F5D4D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, be A</w:t>
      </w:r>
      <w:r w:rsidRPr="00726B67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ctive and have FUN</w:t>
      </w:r>
    </w:p>
    <w:p w14:paraId="21EAF744" w14:textId="77777777" w:rsidR="00726B67" w:rsidRDefault="00726B67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4E1CAA1E" w14:textId="6FE97561" w:rsidR="00746644" w:rsidRPr="00343088" w:rsidRDefault="00592A0D">
      <w:pPr>
        <w:rPr>
          <w:rFonts w:ascii="Times New Roman" w:hAnsi="Times New Roman" w:cs="Times New Roman"/>
          <w:lang w:val="en-US"/>
        </w:rPr>
      </w:pPr>
      <w:r w:rsidRPr="00343088">
        <w:rPr>
          <w:rFonts w:ascii="Times New Roman" w:hAnsi="Times New Roman" w:cs="Times New Roman"/>
          <w:lang w:val="en-US"/>
        </w:rPr>
        <w:t>Dear Members</w:t>
      </w:r>
    </w:p>
    <w:p w14:paraId="3CB72680" w14:textId="2D29D809" w:rsidR="00592A0D" w:rsidRPr="00343088" w:rsidRDefault="00592A0D">
      <w:pPr>
        <w:rPr>
          <w:rFonts w:ascii="Times New Roman" w:hAnsi="Times New Roman" w:cs="Times New Roman"/>
          <w:lang w:val="en-US"/>
        </w:rPr>
      </w:pPr>
      <w:r w:rsidRPr="00343088">
        <w:rPr>
          <w:rFonts w:ascii="Times New Roman" w:hAnsi="Times New Roman" w:cs="Times New Roman"/>
          <w:lang w:val="en-US"/>
        </w:rPr>
        <w:t xml:space="preserve">The </w:t>
      </w:r>
      <w:r w:rsidR="00866C1B">
        <w:rPr>
          <w:rFonts w:ascii="Times New Roman" w:hAnsi="Times New Roman" w:cs="Times New Roman"/>
          <w:lang w:val="en-US"/>
        </w:rPr>
        <w:t>u3a</w:t>
      </w:r>
      <w:r w:rsidRPr="00343088">
        <w:rPr>
          <w:rFonts w:ascii="Times New Roman" w:hAnsi="Times New Roman" w:cs="Times New Roman"/>
          <w:lang w:val="en-US"/>
        </w:rPr>
        <w:t xml:space="preserve"> is not designed for a specific demographic and is replete with its own special challenges one of which is to enhance inclusivity and </w:t>
      </w:r>
      <w:r w:rsidR="00866C1B">
        <w:rPr>
          <w:rFonts w:ascii="Times New Roman" w:hAnsi="Times New Roman" w:cs="Times New Roman"/>
          <w:lang w:val="en-US"/>
        </w:rPr>
        <w:t xml:space="preserve">celebrate </w:t>
      </w:r>
      <w:r w:rsidRPr="00343088">
        <w:rPr>
          <w:rFonts w:ascii="Times New Roman" w:hAnsi="Times New Roman" w:cs="Times New Roman"/>
          <w:lang w:val="en-US"/>
        </w:rPr>
        <w:t xml:space="preserve">diversity </w:t>
      </w:r>
      <w:r w:rsidR="009F0DED" w:rsidRPr="00343088">
        <w:rPr>
          <w:rFonts w:ascii="Times New Roman" w:hAnsi="Times New Roman" w:cs="Times New Roman"/>
          <w:lang w:val="en-US"/>
        </w:rPr>
        <w:t xml:space="preserve">implicit in </w:t>
      </w:r>
      <w:r w:rsidR="00E06507" w:rsidRPr="00343088">
        <w:rPr>
          <w:rFonts w:ascii="Times New Roman" w:hAnsi="Times New Roman" w:cs="Times New Roman"/>
          <w:lang w:val="en-US"/>
        </w:rPr>
        <w:t>its Constitution.</w:t>
      </w:r>
    </w:p>
    <w:p w14:paraId="594CE207" w14:textId="453C248B" w:rsidR="00E06507" w:rsidRPr="00343088" w:rsidRDefault="00592A0D">
      <w:pPr>
        <w:rPr>
          <w:rFonts w:ascii="Times New Roman" w:hAnsi="Times New Roman" w:cs="Times New Roman"/>
          <w:lang w:val="en-US"/>
        </w:rPr>
      </w:pPr>
      <w:r w:rsidRPr="00343088">
        <w:rPr>
          <w:rFonts w:ascii="Times New Roman" w:hAnsi="Times New Roman" w:cs="Times New Roman"/>
          <w:lang w:val="en-US"/>
        </w:rPr>
        <w:t>Fortunately</w:t>
      </w:r>
      <w:r w:rsidR="00866C1B">
        <w:rPr>
          <w:rFonts w:ascii="Times New Roman" w:hAnsi="Times New Roman" w:cs="Times New Roman"/>
          <w:lang w:val="en-US"/>
        </w:rPr>
        <w:t>,</w:t>
      </w:r>
      <w:r w:rsidRPr="00343088">
        <w:rPr>
          <w:rFonts w:ascii="Times New Roman" w:hAnsi="Times New Roman" w:cs="Times New Roman"/>
          <w:lang w:val="en-US"/>
        </w:rPr>
        <w:t xml:space="preserve"> I was asked by our chairperson to put together some tangible examples of how we </w:t>
      </w:r>
      <w:r w:rsidR="00D7513A" w:rsidRPr="00343088">
        <w:rPr>
          <w:rFonts w:ascii="Times New Roman" w:hAnsi="Times New Roman" w:cs="Times New Roman"/>
          <w:lang w:val="en-US"/>
        </w:rPr>
        <w:t xml:space="preserve">are trying to cover this issue. Day to day activities in our Interest </w:t>
      </w:r>
      <w:r w:rsidR="00E74D02" w:rsidRPr="00343088">
        <w:rPr>
          <w:rFonts w:ascii="Times New Roman" w:hAnsi="Times New Roman" w:cs="Times New Roman"/>
          <w:lang w:val="en-US"/>
        </w:rPr>
        <w:t>G</w:t>
      </w:r>
      <w:r w:rsidR="00D7513A" w:rsidRPr="00343088">
        <w:rPr>
          <w:rFonts w:ascii="Times New Roman" w:hAnsi="Times New Roman" w:cs="Times New Roman"/>
          <w:lang w:val="en-US"/>
        </w:rPr>
        <w:t>roups</w:t>
      </w:r>
      <w:r w:rsidR="00E06507" w:rsidRPr="00343088">
        <w:rPr>
          <w:rFonts w:ascii="Times New Roman" w:hAnsi="Times New Roman" w:cs="Times New Roman"/>
          <w:lang w:val="en-US"/>
        </w:rPr>
        <w:t xml:space="preserve"> over the past </w:t>
      </w:r>
      <w:r w:rsidR="00866C1B">
        <w:rPr>
          <w:rFonts w:ascii="Times New Roman" w:hAnsi="Times New Roman" w:cs="Times New Roman"/>
          <w:lang w:val="en-US"/>
        </w:rPr>
        <w:t>few</w:t>
      </w:r>
      <w:r w:rsidR="00E06507" w:rsidRPr="00343088">
        <w:rPr>
          <w:rFonts w:ascii="Times New Roman" w:hAnsi="Times New Roman" w:cs="Times New Roman"/>
          <w:lang w:val="en-US"/>
        </w:rPr>
        <w:t xml:space="preserve"> years</w:t>
      </w:r>
      <w:r w:rsidR="00D7513A" w:rsidRPr="00343088">
        <w:rPr>
          <w:rFonts w:ascii="Times New Roman" w:hAnsi="Times New Roman" w:cs="Times New Roman"/>
          <w:lang w:val="en-US"/>
        </w:rPr>
        <w:t xml:space="preserve"> </w:t>
      </w:r>
      <w:r w:rsidR="00057E52" w:rsidRPr="00343088">
        <w:rPr>
          <w:rFonts w:ascii="Times New Roman" w:hAnsi="Times New Roman" w:cs="Times New Roman"/>
          <w:lang w:val="en-US"/>
        </w:rPr>
        <w:t>has</w:t>
      </w:r>
      <w:r w:rsidR="00D7513A" w:rsidRPr="00343088">
        <w:rPr>
          <w:rFonts w:ascii="Times New Roman" w:hAnsi="Times New Roman" w:cs="Times New Roman"/>
          <w:lang w:val="en-US"/>
        </w:rPr>
        <w:t xml:space="preserve"> revealed that we are managing to find opportunities for our members to enrich their </w:t>
      </w:r>
      <w:r w:rsidR="00E06507" w:rsidRPr="00343088">
        <w:rPr>
          <w:rFonts w:ascii="Times New Roman" w:hAnsi="Times New Roman" w:cs="Times New Roman"/>
          <w:lang w:val="en-US"/>
        </w:rPr>
        <w:t>cultural and inclusive learning experience.</w:t>
      </w:r>
      <w:r w:rsidR="00610182" w:rsidRPr="00343088">
        <w:rPr>
          <w:rFonts w:ascii="Times New Roman" w:hAnsi="Times New Roman" w:cs="Times New Roman"/>
          <w:lang w:val="en-US"/>
        </w:rPr>
        <w:t xml:space="preserve"> Is this </w:t>
      </w:r>
      <w:r w:rsidR="006A457B" w:rsidRPr="00343088">
        <w:rPr>
          <w:rFonts w:ascii="Times New Roman" w:hAnsi="Times New Roman" w:cs="Times New Roman"/>
          <w:lang w:val="en-US"/>
        </w:rPr>
        <w:t>surprising?</w:t>
      </w:r>
    </w:p>
    <w:p w14:paraId="75880519" w14:textId="48DAB457" w:rsidR="00E06507" w:rsidRPr="00343088" w:rsidRDefault="00E06507">
      <w:pPr>
        <w:rPr>
          <w:rFonts w:ascii="Times New Roman" w:hAnsi="Times New Roman" w:cs="Times New Roman"/>
          <w:lang w:val="en-US"/>
        </w:rPr>
      </w:pPr>
      <w:r w:rsidRPr="00343088">
        <w:rPr>
          <w:rFonts w:ascii="Times New Roman" w:hAnsi="Times New Roman" w:cs="Times New Roman"/>
          <w:lang w:val="en-US"/>
        </w:rPr>
        <w:t>Her</w:t>
      </w:r>
      <w:r w:rsidR="00FD22DF" w:rsidRPr="00343088">
        <w:rPr>
          <w:rFonts w:ascii="Times New Roman" w:hAnsi="Times New Roman" w:cs="Times New Roman"/>
          <w:lang w:val="en-US"/>
        </w:rPr>
        <w:t>e</w:t>
      </w:r>
      <w:r w:rsidR="00057E52" w:rsidRPr="00343088">
        <w:rPr>
          <w:rFonts w:ascii="Times New Roman" w:hAnsi="Times New Roman" w:cs="Times New Roman"/>
          <w:lang w:val="en-US"/>
        </w:rPr>
        <w:t xml:space="preserve"> are some examples </w:t>
      </w:r>
      <w:r w:rsidRPr="00343088">
        <w:rPr>
          <w:rFonts w:ascii="Times New Roman" w:hAnsi="Times New Roman" w:cs="Times New Roman"/>
          <w:lang w:val="en-US"/>
        </w:rPr>
        <w:t xml:space="preserve">of how </w:t>
      </w:r>
      <w:r w:rsidR="00FD22DF" w:rsidRPr="00343088">
        <w:rPr>
          <w:rFonts w:ascii="Times New Roman" w:hAnsi="Times New Roman" w:cs="Times New Roman"/>
          <w:lang w:val="en-US"/>
        </w:rPr>
        <w:t xml:space="preserve">some of </w:t>
      </w:r>
      <w:r w:rsidRPr="00343088">
        <w:rPr>
          <w:rFonts w:ascii="Times New Roman" w:hAnsi="Times New Roman" w:cs="Times New Roman"/>
          <w:lang w:val="en-US"/>
        </w:rPr>
        <w:t xml:space="preserve">the </w:t>
      </w:r>
      <w:r w:rsidR="00E74D02" w:rsidRPr="00343088">
        <w:rPr>
          <w:rFonts w:ascii="Times New Roman" w:hAnsi="Times New Roman" w:cs="Times New Roman"/>
          <w:lang w:val="en-US"/>
        </w:rPr>
        <w:t>I</w:t>
      </w:r>
      <w:r w:rsidRPr="00343088">
        <w:rPr>
          <w:rFonts w:ascii="Times New Roman" w:hAnsi="Times New Roman" w:cs="Times New Roman"/>
          <w:lang w:val="en-US"/>
        </w:rPr>
        <w:t xml:space="preserve">nterest </w:t>
      </w:r>
      <w:r w:rsidR="00E74D02" w:rsidRPr="00343088">
        <w:rPr>
          <w:rFonts w:ascii="Times New Roman" w:hAnsi="Times New Roman" w:cs="Times New Roman"/>
          <w:lang w:val="en-US"/>
        </w:rPr>
        <w:t>G</w:t>
      </w:r>
      <w:r w:rsidRPr="00343088">
        <w:rPr>
          <w:rFonts w:ascii="Times New Roman" w:hAnsi="Times New Roman" w:cs="Times New Roman"/>
          <w:lang w:val="en-US"/>
        </w:rPr>
        <w:t>roups have responded</w:t>
      </w:r>
      <w:r w:rsidR="00FD22DF" w:rsidRPr="00343088">
        <w:rPr>
          <w:rFonts w:ascii="Times New Roman" w:hAnsi="Times New Roman" w:cs="Times New Roman"/>
          <w:lang w:val="en-US"/>
        </w:rPr>
        <w:t>.</w:t>
      </w:r>
      <w:r w:rsidR="009162FC" w:rsidRPr="00343088">
        <w:rPr>
          <w:rFonts w:ascii="Times New Roman" w:hAnsi="Times New Roman" w:cs="Times New Roman"/>
          <w:lang w:val="en-US"/>
        </w:rPr>
        <w:t xml:space="preserve"> Please let me know if you have any suggestions as to how your </w:t>
      </w:r>
      <w:r w:rsidR="00E74D02" w:rsidRPr="00343088">
        <w:rPr>
          <w:rFonts w:ascii="Times New Roman" w:hAnsi="Times New Roman" w:cs="Times New Roman"/>
          <w:lang w:val="en-US"/>
        </w:rPr>
        <w:t>I</w:t>
      </w:r>
      <w:r w:rsidR="009162FC" w:rsidRPr="00343088">
        <w:rPr>
          <w:rFonts w:ascii="Times New Roman" w:hAnsi="Times New Roman" w:cs="Times New Roman"/>
          <w:lang w:val="en-US"/>
        </w:rPr>
        <w:t xml:space="preserve">nterest </w:t>
      </w:r>
      <w:r w:rsidR="00E74D02" w:rsidRPr="00343088">
        <w:rPr>
          <w:rFonts w:ascii="Times New Roman" w:hAnsi="Times New Roman" w:cs="Times New Roman"/>
          <w:lang w:val="en-US"/>
        </w:rPr>
        <w:t>G</w:t>
      </w:r>
      <w:r w:rsidR="009162FC" w:rsidRPr="00343088">
        <w:rPr>
          <w:rFonts w:ascii="Times New Roman" w:hAnsi="Times New Roman" w:cs="Times New Roman"/>
          <w:lang w:val="en-US"/>
        </w:rPr>
        <w:t xml:space="preserve">roup is </w:t>
      </w:r>
      <w:r w:rsidR="00D14387" w:rsidRPr="00343088">
        <w:rPr>
          <w:rFonts w:ascii="Times New Roman" w:hAnsi="Times New Roman" w:cs="Times New Roman"/>
          <w:lang w:val="en-US"/>
        </w:rPr>
        <w:t>actively engaging.</w:t>
      </w:r>
    </w:p>
    <w:p w14:paraId="7E38991F" w14:textId="77777777" w:rsidR="007C4619" w:rsidRPr="00343088" w:rsidRDefault="007C4619" w:rsidP="007C4619">
      <w:pPr>
        <w:pStyle w:val="ListParagraph"/>
        <w:numPr>
          <w:ilvl w:val="0"/>
          <w:numId w:val="1"/>
        </w:numPr>
        <w:rPr>
          <w:rFonts w:cstheme="minorHAnsi"/>
          <w:lang w:val="en-US"/>
        </w:rPr>
      </w:pPr>
      <w:r w:rsidRPr="00343088">
        <w:rPr>
          <w:rFonts w:cstheme="minorHAnsi"/>
          <w:lang w:val="en-US"/>
        </w:rPr>
        <w:t xml:space="preserve">  </w:t>
      </w:r>
      <w:r w:rsidRPr="00343088">
        <w:rPr>
          <w:rFonts w:cstheme="minorHAnsi"/>
          <w:b/>
          <w:lang w:val="en-US"/>
        </w:rPr>
        <w:t>Historic Visits</w:t>
      </w:r>
      <w:r w:rsidRPr="00343088">
        <w:rPr>
          <w:rFonts w:cstheme="minorHAnsi"/>
          <w:lang w:val="en-US"/>
        </w:rPr>
        <w:t xml:space="preserve"> included a visit to the British museum to take in a special exhibition on the influence of Islamic culture on design and Western Art</w:t>
      </w:r>
    </w:p>
    <w:p w14:paraId="5C574301" w14:textId="77777777" w:rsidR="007C4619" w:rsidRPr="00343088" w:rsidRDefault="007C4619" w:rsidP="007C4619">
      <w:pPr>
        <w:pStyle w:val="ListParagraph"/>
        <w:numPr>
          <w:ilvl w:val="0"/>
          <w:numId w:val="1"/>
        </w:numPr>
        <w:rPr>
          <w:rFonts w:cstheme="minorHAnsi"/>
          <w:lang w:val="en-US"/>
        </w:rPr>
      </w:pPr>
      <w:r w:rsidRPr="00343088">
        <w:rPr>
          <w:rFonts w:cstheme="minorHAnsi"/>
          <w:lang w:val="en-US"/>
        </w:rPr>
        <w:t xml:space="preserve">  </w:t>
      </w:r>
      <w:r w:rsidRPr="00343088">
        <w:rPr>
          <w:rFonts w:cstheme="minorHAnsi"/>
          <w:b/>
          <w:lang w:val="en-US"/>
        </w:rPr>
        <w:t xml:space="preserve">Poetry for </w:t>
      </w:r>
      <w:proofErr w:type="gramStart"/>
      <w:r w:rsidRPr="00343088">
        <w:rPr>
          <w:rFonts w:cstheme="minorHAnsi"/>
          <w:b/>
          <w:lang w:val="en-US"/>
        </w:rPr>
        <w:t>Pleasure</w:t>
      </w:r>
      <w:r w:rsidRPr="00343088">
        <w:rPr>
          <w:rFonts w:cstheme="minorHAnsi"/>
          <w:lang w:val="en-US"/>
        </w:rPr>
        <w:t xml:space="preserve">  researches</w:t>
      </w:r>
      <w:proofErr w:type="gramEnd"/>
      <w:r w:rsidRPr="00343088">
        <w:rPr>
          <w:rFonts w:cstheme="minorHAnsi"/>
          <w:lang w:val="en-US"/>
        </w:rPr>
        <w:t xml:space="preserve"> modern day poets from diverse       backgrounds</w:t>
      </w:r>
    </w:p>
    <w:p w14:paraId="1AB26A3D" w14:textId="77777777" w:rsidR="007C4619" w:rsidRPr="00343088" w:rsidRDefault="007C4619" w:rsidP="007C4619">
      <w:pPr>
        <w:pStyle w:val="ListParagraph"/>
        <w:numPr>
          <w:ilvl w:val="0"/>
          <w:numId w:val="1"/>
        </w:numPr>
        <w:rPr>
          <w:rFonts w:cstheme="minorHAnsi"/>
          <w:lang w:val="en-US"/>
        </w:rPr>
      </w:pPr>
      <w:r w:rsidRPr="00343088">
        <w:rPr>
          <w:rFonts w:cstheme="minorHAnsi"/>
          <w:lang w:val="en-US"/>
        </w:rPr>
        <w:t xml:space="preserve">  </w:t>
      </w:r>
      <w:r w:rsidRPr="00343088">
        <w:rPr>
          <w:rFonts w:cstheme="minorHAnsi"/>
          <w:b/>
          <w:lang w:val="en-US"/>
        </w:rPr>
        <w:t xml:space="preserve">Writing for </w:t>
      </w:r>
      <w:proofErr w:type="gramStart"/>
      <w:r w:rsidRPr="00343088">
        <w:rPr>
          <w:rFonts w:cstheme="minorHAnsi"/>
          <w:b/>
          <w:lang w:val="en-US"/>
        </w:rPr>
        <w:t>Pleasure</w:t>
      </w:r>
      <w:r w:rsidRPr="00343088">
        <w:rPr>
          <w:rFonts w:cstheme="minorHAnsi"/>
          <w:lang w:val="en-US"/>
        </w:rPr>
        <w:t xml:space="preserve">  includes</w:t>
      </w:r>
      <w:proofErr w:type="gramEnd"/>
      <w:r w:rsidRPr="00343088">
        <w:rPr>
          <w:rFonts w:cstheme="minorHAnsi"/>
          <w:lang w:val="en-US"/>
        </w:rPr>
        <w:t xml:space="preserve"> listening to each other, respecting and collaborating on personal cultural experiences</w:t>
      </w:r>
    </w:p>
    <w:p w14:paraId="49A256B7" w14:textId="77777777" w:rsidR="007C4619" w:rsidRPr="00343088" w:rsidRDefault="007C4619" w:rsidP="007C4619">
      <w:pPr>
        <w:pStyle w:val="ListParagraph"/>
        <w:numPr>
          <w:ilvl w:val="0"/>
          <w:numId w:val="1"/>
        </w:numPr>
        <w:rPr>
          <w:rFonts w:cstheme="minorHAnsi"/>
          <w:lang w:val="en-US"/>
        </w:rPr>
      </w:pPr>
      <w:r w:rsidRPr="00343088">
        <w:rPr>
          <w:rFonts w:cstheme="minorHAnsi"/>
          <w:lang w:val="en-US"/>
        </w:rPr>
        <w:t xml:space="preserve">  </w:t>
      </w:r>
      <w:r w:rsidRPr="00343088">
        <w:rPr>
          <w:rFonts w:cstheme="minorHAnsi"/>
          <w:b/>
          <w:lang w:val="en-US"/>
        </w:rPr>
        <w:t>Language groups</w:t>
      </w:r>
      <w:r w:rsidRPr="00343088">
        <w:rPr>
          <w:rFonts w:cstheme="minorHAnsi"/>
          <w:lang w:val="en-US"/>
        </w:rPr>
        <w:t xml:space="preserve"> stretch individual experiences of the language studied by introduction of the country’s lifestyle and cultural nuances. </w:t>
      </w:r>
    </w:p>
    <w:p w14:paraId="73E578ED" w14:textId="77777777" w:rsidR="007C4619" w:rsidRPr="00343088" w:rsidRDefault="007C4619" w:rsidP="007C4619">
      <w:pPr>
        <w:pStyle w:val="ListParagraph"/>
        <w:numPr>
          <w:ilvl w:val="0"/>
          <w:numId w:val="1"/>
        </w:numPr>
        <w:rPr>
          <w:rFonts w:cstheme="minorHAnsi"/>
          <w:lang w:val="en-US"/>
        </w:rPr>
      </w:pPr>
      <w:r w:rsidRPr="00343088">
        <w:rPr>
          <w:rFonts w:cstheme="minorHAnsi"/>
          <w:lang w:val="en-US"/>
        </w:rPr>
        <w:t xml:space="preserve">    </w:t>
      </w:r>
      <w:r w:rsidRPr="00343088">
        <w:rPr>
          <w:rFonts w:cstheme="minorHAnsi"/>
          <w:b/>
          <w:lang w:val="en-US"/>
        </w:rPr>
        <w:t>Blues and Jazz Appreciation</w:t>
      </w:r>
      <w:r w:rsidRPr="00343088">
        <w:rPr>
          <w:rFonts w:cstheme="minorHAnsi"/>
          <w:lang w:val="en-US"/>
        </w:rPr>
        <w:t xml:space="preserve"> signposts members to listening on line and attending specific events as a group to enhance their cultural musicality, appreciation and pleasure.   </w:t>
      </w:r>
    </w:p>
    <w:p w14:paraId="455D231E" w14:textId="36E3B789" w:rsidR="007C4619" w:rsidRPr="00343088" w:rsidRDefault="007C4619" w:rsidP="007C4619">
      <w:pPr>
        <w:pStyle w:val="ListParagraph"/>
        <w:numPr>
          <w:ilvl w:val="0"/>
          <w:numId w:val="1"/>
        </w:numPr>
        <w:rPr>
          <w:rFonts w:cstheme="minorHAnsi"/>
          <w:lang w:val="en-US"/>
        </w:rPr>
      </w:pPr>
      <w:r w:rsidRPr="00343088">
        <w:rPr>
          <w:rFonts w:cstheme="minorHAnsi"/>
          <w:b/>
          <w:lang w:val="en-US"/>
        </w:rPr>
        <w:t>Chair Yoga</w:t>
      </w:r>
      <w:r w:rsidRPr="00343088">
        <w:rPr>
          <w:rFonts w:cstheme="minorHAnsi"/>
          <w:lang w:val="en-US"/>
        </w:rPr>
        <w:t xml:space="preserve">   explains the origins of postures and uses their Sanskrit/ Hindi names.  Music from different cultural genres is sometimes played to accompany </w:t>
      </w:r>
      <w:r w:rsidR="00E74D02" w:rsidRPr="00343088">
        <w:rPr>
          <w:rFonts w:cstheme="minorHAnsi"/>
          <w:lang w:val="en-US"/>
        </w:rPr>
        <w:t>the a</w:t>
      </w:r>
      <w:r w:rsidRPr="00343088">
        <w:rPr>
          <w:rFonts w:cstheme="minorHAnsi"/>
          <w:lang w:val="en-US"/>
        </w:rPr>
        <w:t>sana</w:t>
      </w:r>
      <w:r w:rsidR="00E74D02" w:rsidRPr="00343088">
        <w:rPr>
          <w:rFonts w:cstheme="minorHAnsi"/>
          <w:lang w:val="en-US"/>
        </w:rPr>
        <w:t>s</w:t>
      </w:r>
      <w:r w:rsidRPr="00343088">
        <w:rPr>
          <w:rFonts w:cstheme="minorHAnsi"/>
          <w:lang w:val="en-US"/>
        </w:rPr>
        <w:t>.</w:t>
      </w:r>
    </w:p>
    <w:p w14:paraId="21191C07" w14:textId="77777777" w:rsidR="007C4619" w:rsidRPr="00343088" w:rsidRDefault="007C4619" w:rsidP="007C4619">
      <w:pPr>
        <w:pStyle w:val="ListParagraph"/>
        <w:numPr>
          <w:ilvl w:val="0"/>
          <w:numId w:val="1"/>
        </w:numPr>
        <w:rPr>
          <w:rFonts w:cstheme="minorHAnsi"/>
          <w:lang w:val="en-US"/>
        </w:rPr>
      </w:pPr>
      <w:r w:rsidRPr="00343088">
        <w:rPr>
          <w:rFonts w:cstheme="minorHAnsi"/>
          <w:lang w:val="en-US"/>
        </w:rPr>
        <w:t xml:space="preserve">  </w:t>
      </w:r>
      <w:r w:rsidRPr="00343088">
        <w:rPr>
          <w:rFonts w:cstheme="minorHAnsi"/>
          <w:b/>
          <w:lang w:val="en-US"/>
        </w:rPr>
        <w:t>Taste of World Cuisines and International Dining</w:t>
      </w:r>
      <w:r w:rsidRPr="00343088">
        <w:rPr>
          <w:rFonts w:cstheme="minorHAnsi"/>
          <w:lang w:val="en-US"/>
        </w:rPr>
        <w:t>, visiting different restaurants; takes members to diverse places and they experience different cultures through the food, music and social activities.</w:t>
      </w:r>
    </w:p>
    <w:p w14:paraId="5B55021F" w14:textId="4BECD217" w:rsidR="007C4619" w:rsidRPr="00343088" w:rsidRDefault="007C4619" w:rsidP="007C4619">
      <w:pPr>
        <w:pStyle w:val="ListParagraph"/>
        <w:numPr>
          <w:ilvl w:val="0"/>
          <w:numId w:val="1"/>
        </w:numPr>
        <w:rPr>
          <w:rFonts w:cstheme="minorHAnsi"/>
          <w:lang w:val="en-US"/>
        </w:rPr>
      </w:pPr>
      <w:r w:rsidRPr="00343088">
        <w:rPr>
          <w:rFonts w:cstheme="minorHAnsi"/>
          <w:b/>
          <w:lang w:val="en-US"/>
        </w:rPr>
        <w:t>At the December General Meeting,</w:t>
      </w:r>
      <w:r w:rsidRPr="00343088">
        <w:rPr>
          <w:rFonts w:cstheme="minorHAnsi"/>
          <w:lang w:val="en-US"/>
        </w:rPr>
        <w:t xml:space="preserve"> 12 members contributed, including talks given by BAME members on Christmas in Japan and Guyana. A traditional Guyanese Christmas cake was shared with attendees.</w:t>
      </w:r>
    </w:p>
    <w:p w14:paraId="673F4756" w14:textId="5688005C" w:rsidR="007C4619" w:rsidRPr="00343088" w:rsidRDefault="007C4619" w:rsidP="007C4619">
      <w:pPr>
        <w:pStyle w:val="ListParagraph"/>
        <w:numPr>
          <w:ilvl w:val="0"/>
          <w:numId w:val="1"/>
        </w:numPr>
        <w:rPr>
          <w:rFonts w:cstheme="minorHAnsi"/>
          <w:lang w:val="en-US"/>
        </w:rPr>
      </w:pPr>
      <w:r w:rsidRPr="00343088">
        <w:rPr>
          <w:rFonts w:cstheme="minorHAnsi"/>
          <w:b/>
          <w:lang w:val="en-US"/>
        </w:rPr>
        <w:t>MOTO</w:t>
      </w:r>
      <w:r w:rsidRPr="00343088">
        <w:rPr>
          <w:rFonts w:cstheme="minorHAnsi"/>
          <w:lang w:val="en-US"/>
        </w:rPr>
        <w:t xml:space="preserve"> (Members on their Own) held a Chinese New Year Lunch 2020 which included a Chinese buffet and a Chinese guest to tell everyone about the festival.</w:t>
      </w:r>
      <w:r w:rsidR="00E74D02" w:rsidRPr="00343088">
        <w:rPr>
          <w:rFonts w:cstheme="minorHAnsi"/>
          <w:lang w:val="en-US"/>
        </w:rPr>
        <w:t xml:space="preserve"> A Japanese member spoke about the delights of the Spring Festival. </w:t>
      </w:r>
    </w:p>
    <w:p w14:paraId="01A0938D" w14:textId="77777777" w:rsidR="00057E52" w:rsidRPr="00343088" w:rsidRDefault="00057E52">
      <w:pPr>
        <w:rPr>
          <w:rFonts w:ascii="Times New Roman" w:hAnsi="Times New Roman" w:cs="Times New Roman"/>
          <w:lang w:val="en-US"/>
        </w:rPr>
      </w:pPr>
    </w:p>
    <w:p w14:paraId="08492B85" w14:textId="342744E5" w:rsidR="009162FC" w:rsidRPr="00343088" w:rsidRDefault="009162FC" w:rsidP="009162FC">
      <w:pPr>
        <w:rPr>
          <w:rFonts w:ascii="Times New Roman" w:hAnsi="Times New Roman" w:cs="Times New Roman"/>
          <w:lang w:val="en-US"/>
        </w:rPr>
      </w:pPr>
      <w:r w:rsidRPr="00343088">
        <w:rPr>
          <w:rFonts w:ascii="Times New Roman" w:hAnsi="Times New Roman" w:cs="Times New Roman"/>
          <w:lang w:val="en-US"/>
        </w:rPr>
        <w:t xml:space="preserve">There’s no use sitting away in a corner and ignoring the public outcry which we have seen over the past six months across the world. We in Croydon have a wealth of experience and knowledge to share from our various life experiences and must find ways purposely </w:t>
      </w:r>
      <w:r w:rsidR="00E74D02" w:rsidRPr="00343088">
        <w:rPr>
          <w:rFonts w:ascii="Times New Roman" w:hAnsi="Times New Roman" w:cs="Times New Roman"/>
          <w:lang w:val="en-US"/>
        </w:rPr>
        <w:t xml:space="preserve">to </w:t>
      </w:r>
      <w:r w:rsidRPr="00343088">
        <w:rPr>
          <w:rFonts w:ascii="Times New Roman" w:hAnsi="Times New Roman" w:cs="Times New Roman"/>
          <w:lang w:val="en-US"/>
        </w:rPr>
        <w:t xml:space="preserve">work together to engage diverse audiences. As a result of this we can begin confidently </w:t>
      </w:r>
      <w:r w:rsidR="00E74D02" w:rsidRPr="00343088">
        <w:rPr>
          <w:rFonts w:ascii="Times New Roman" w:hAnsi="Times New Roman" w:cs="Times New Roman"/>
          <w:lang w:val="en-US"/>
        </w:rPr>
        <w:t xml:space="preserve">to </w:t>
      </w:r>
      <w:r w:rsidRPr="00343088">
        <w:rPr>
          <w:rFonts w:ascii="Times New Roman" w:hAnsi="Times New Roman" w:cs="Times New Roman"/>
          <w:lang w:val="en-US"/>
        </w:rPr>
        <w:t>have conversation</w:t>
      </w:r>
      <w:r w:rsidR="00E74D02" w:rsidRPr="00343088">
        <w:rPr>
          <w:rFonts w:ascii="Times New Roman" w:hAnsi="Times New Roman" w:cs="Times New Roman"/>
          <w:lang w:val="en-US"/>
        </w:rPr>
        <w:t>s</w:t>
      </w:r>
      <w:r w:rsidRPr="00343088">
        <w:rPr>
          <w:rFonts w:ascii="Times New Roman" w:hAnsi="Times New Roman" w:cs="Times New Roman"/>
          <w:lang w:val="en-US"/>
        </w:rPr>
        <w:t xml:space="preserve"> around issues of disability, race, gender</w:t>
      </w:r>
      <w:r w:rsidR="00E74D02" w:rsidRPr="00343088">
        <w:rPr>
          <w:rFonts w:ascii="Times New Roman" w:hAnsi="Times New Roman" w:cs="Times New Roman"/>
          <w:lang w:val="en-US"/>
        </w:rPr>
        <w:t>, class, educational background</w:t>
      </w:r>
      <w:r w:rsidRPr="00343088">
        <w:rPr>
          <w:rFonts w:ascii="Times New Roman" w:hAnsi="Times New Roman" w:cs="Times New Roman"/>
          <w:lang w:val="en-US"/>
        </w:rPr>
        <w:t xml:space="preserve"> and homosexuality without fear of offending members or not using the correct vocabulary.</w:t>
      </w:r>
    </w:p>
    <w:p w14:paraId="36428B8C" w14:textId="406F45D0" w:rsidR="00866C1B" w:rsidRDefault="009162FC" w:rsidP="009162FC">
      <w:pPr>
        <w:rPr>
          <w:rFonts w:ascii="Times New Roman" w:hAnsi="Times New Roman" w:cs="Times New Roman"/>
          <w:lang w:val="en-US"/>
        </w:rPr>
      </w:pPr>
      <w:r w:rsidRPr="00343088">
        <w:rPr>
          <w:rFonts w:ascii="Times New Roman" w:hAnsi="Times New Roman" w:cs="Times New Roman"/>
          <w:lang w:val="en-US"/>
        </w:rPr>
        <w:t xml:space="preserve"> Our next generation of members needs to grow and I think that this is the way ahead. Attracting a diverse and inclusive retired population to the </w:t>
      </w:r>
      <w:r w:rsidR="00E74D02" w:rsidRPr="00343088">
        <w:rPr>
          <w:rFonts w:ascii="Times New Roman" w:hAnsi="Times New Roman" w:cs="Times New Roman"/>
          <w:lang w:val="en-US"/>
        </w:rPr>
        <w:t>U</w:t>
      </w:r>
      <w:r w:rsidRPr="00343088">
        <w:rPr>
          <w:rFonts w:ascii="Times New Roman" w:hAnsi="Times New Roman" w:cs="Times New Roman"/>
          <w:lang w:val="en-US"/>
        </w:rPr>
        <w:t>3</w:t>
      </w:r>
      <w:r w:rsidR="00E74D02" w:rsidRPr="00343088">
        <w:rPr>
          <w:rFonts w:ascii="Times New Roman" w:hAnsi="Times New Roman" w:cs="Times New Roman"/>
          <w:lang w:val="en-US"/>
        </w:rPr>
        <w:t>A</w:t>
      </w:r>
      <w:r w:rsidRPr="00343088">
        <w:rPr>
          <w:rFonts w:ascii="Times New Roman" w:hAnsi="Times New Roman" w:cs="Times New Roman"/>
          <w:lang w:val="en-US"/>
        </w:rPr>
        <w:t xml:space="preserve"> should be regarded as a growth area and a positive part of our recruitment plan. This can only be a bonus for us all</w:t>
      </w:r>
      <w:r w:rsidR="00866C1B">
        <w:rPr>
          <w:rFonts w:ascii="Times New Roman" w:hAnsi="Times New Roman" w:cs="Times New Roman"/>
          <w:lang w:val="en-US"/>
        </w:rPr>
        <w:t>.</w:t>
      </w:r>
      <w:r w:rsidR="00343088">
        <w:rPr>
          <w:rFonts w:ascii="Times New Roman" w:hAnsi="Times New Roman" w:cs="Times New Roman"/>
          <w:lang w:val="en-US"/>
        </w:rPr>
        <w:t xml:space="preserve">                                               </w:t>
      </w:r>
    </w:p>
    <w:p w14:paraId="7A8A2727" w14:textId="0208DD10" w:rsidR="00F93BED" w:rsidRPr="00343088" w:rsidRDefault="00866C1B" w:rsidP="009162FC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</w:t>
      </w:r>
      <w:r w:rsidR="00343088">
        <w:rPr>
          <w:rFonts w:ascii="Times New Roman" w:hAnsi="Times New Roman" w:cs="Times New Roman"/>
          <w:lang w:val="en-US"/>
        </w:rPr>
        <w:t xml:space="preserve"> </w:t>
      </w:r>
      <w:r w:rsidR="009162FC" w:rsidRPr="00343088">
        <w:rPr>
          <w:rFonts w:ascii="Times New Roman" w:hAnsi="Times New Roman" w:cs="Times New Roman"/>
          <w:lang w:val="en-US"/>
        </w:rPr>
        <w:t xml:space="preserve">Jacqueline </w:t>
      </w:r>
      <w:proofErr w:type="gramStart"/>
      <w:r w:rsidR="009162FC" w:rsidRPr="00343088">
        <w:rPr>
          <w:rFonts w:ascii="Times New Roman" w:hAnsi="Times New Roman" w:cs="Times New Roman"/>
          <w:lang w:val="en-US"/>
        </w:rPr>
        <w:t>Harriott</w:t>
      </w:r>
      <w:r w:rsidR="00343088">
        <w:rPr>
          <w:rFonts w:ascii="Times New Roman" w:hAnsi="Times New Roman" w:cs="Times New Roman"/>
          <w:lang w:val="en-US"/>
        </w:rPr>
        <w:t xml:space="preserve">  (</w:t>
      </w:r>
      <w:proofErr w:type="gramEnd"/>
      <w:r w:rsidR="00343088">
        <w:rPr>
          <w:rFonts w:ascii="Times New Roman" w:hAnsi="Times New Roman" w:cs="Times New Roman"/>
          <w:lang w:val="en-US"/>
        </w:rPr>
        <w:t>Committee Member</w:t>
      </w:r>
      <w:r>
        <w:rPr>
          <w:rFonts w:ascii="Times New Roman" w:hAnsi="Times New Roman" w:cs="Times New Roman"/>
          <w:lang w:val="en-US"/>
        </w:rPr>
        <w:t xml:space="preserve">  for Inclusion &amp; New Members, Group Leader</w:t>
      </w:r>
      <w:r w:rsidR="00343088">
        <w:rPr>
          <w:rFonts w:ascii="Times New Roman" w:hAnsi="Times New Roman" w:cs="Times New Roman"/>
          <w:lang w:val="en-US"/>
        </w:rPr>
        <w:t xml:space="preserve">   </w:t>
      </w:r>
    </w:p>
    <w:p w14:paraId="210CEFE4" w14:textId="77777777" w:rsidR="00592A0D" w:rsidRPr="00343088" w:rsidRDefault="00592A0D">
      <w:pPr>
        <w:rPr>
          <w:rFonts w:ascii="Times New Roman" w:hAnsi="Times New Roman" w:cs="Times New Roman"/>
          <w:lang w:val="en-US"/>
        </w:rPr>
      </w:pPr>
    </w:p>
    <w:sectPr w:rsidR="00592A0D" w:rsidRPr="00343088" w:rsidSect="003430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1F1A96"/>
    <w:multiLevelType w:val="hybridMultilevel"/>
    <w:tmpl w:val="A650BA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9960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A0D"/>
    <w:rsid w:val="00057E52"/>
    <w:rsid w:val="00343088"/>
    <w:rsid w:val="00592A0D"/>
    <w:rsid w:val="00610182"/>
    <w:rsid w:val="006A457B"/>
    <w:rsid w:val="00726B67"/>
    <w:rsid w:val="00746644"/>
    <w:rsid w:val="007C4619"/>
    <w:rsid w:val="00856FF5"/>
    <w:rsid w:val="00866C1B"/>
    <w:rsid w:val="008F5D4D"/>
    <w:rsid w:val="009162FC"/>
    <w:rsid w:val="009F0DED"/>
    <w:rsid w:val="00D14387"/>
    <w:rsid w:val="00D7513A"/>
    <w:rsid w:val="00E06507"/>
    <w:rsid w:val="00E74D02"/>
    <w:rsid w:val="00F93BED"/>
    <w:rsid w:val="00FD2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E9A9C3"/>
  <w15:docId w15:val="{9D5DCAF8-36BC-4DA8-BB31-E67E213BB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46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Jenny Wilson</cp:lastModifiedBy>
  <cp:revision>2</cp:revision>
  <dcterms:created xsi:type="dcterms:W3CDTF">2022-04-25T12:44:00Z</dcterms:created>
  <dcterms:modified xsi:type="dcterms:W3CDTF">2022-04-25T12:44:00Z</dcterms:modified>
</cp:coreProperties>
</file>